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22FDC910" w14:textId="77777777" w:rsidTr="00BD0E5F">
        <w:trPr>
          <w:trHeight w:val="701"/>
        </w:trPr>
        <w:tc>
          <w:tcPr>
            <w:tcW w:w="1696" w:type="dxa"/>
            <w:shd w:val="clear" w:color="auto" w:fill="D9D9D9"/>
          </w:tcPr>
          <w:p w14:paraId="33C34675" w14:textId="1256A460" w:rsidR="00BD0E5F" w:rsidRPr="007A49B1" w:rsidRDefault="00BD0E5F" w:rsidP="002E3331">
            <w:pPr>
              <w:widowControl/>
              <w:autoSpaceDE/>
              <w:autoSpaceDN/>
              <w:jc w:val="center"/>
              <w:rPr>
                <w:b/>
                <w:sz w:val="20"/>
                <w:szCs w:val="20"/>
              </w:rPr>
            </w:pPr>
            <w:bookmarkStart w:id="0" w:name="_GoBack"/>
            <w:bookmarkEnd w:id="0"/>
            <w:r w:rsidRPr="007A49B1">
              <w:rPr>
                <w:b/>
                <w:sz w:val="20"/>
                <w:szCs w:val="20"/>
              </w:rPr>
              <w:t xml:space="preserve">Name of </w:t>
            </w:r>
            <w:r w:rsidR="002E3331">
              <w:rPr>
                <w:b/>
                <w:sz w:val="20"/>
                <w:szCs w:val="20"/>
              </w:rPr>
              <w:t xml:space="preserve">section </w:t>
            </w:r>
            <w:r>
              <w:rPr>
                <w:b/>
                <w:sz w:val="20"/>
                <w:szCs w:val="20"/>
              </w:rPr>
              <w:t xml:space="preserve">or </w:t>
            </w:r>
            <w:r w:rsidR="002E3331">
              <w:rPr>
                <w:b/>
                <w:sz w:val="20"/>
                <w:szCs w:val="20"/>
              </w:rPr>
              <w:t>activity</w:t>
            </w:r>
          </w:p>
        </w:tc>
        <w:tc>
          <w:tcPr>
            <w:tcW w:w="2665" w:type="dxa"/>
            <w:shd w:val="clear" w:color="auto" w:fill="FFFFFF"/>
          </w:tcPr>
          <w:p w14:paraId="6572C3C1" w14:textId="77777777" w:rsidR="00BD0E5F" w:rsidRPr="00BD0E5F" w:rsidRDefault="00BD0E5F" w:rsidP="007A49B1">
            <w:pPr>
              <w:widowControl/>
              <w:autoSpaceDE/>
              <w:autoSpaceDN/>
              <w:rPr>
                <w:sz w:val="20"/>
                <w:szCs w:val="20"/>
              </w:rPr>
            </w:pPr>
          </w:p>
        </w:tc>
        <w:tc>
          <w:tcPr>
            <w:tcW w:w="1290" w:type="dxa"/>
            <w:shd w:val="clear" w:color="auto" w:fill="D9D9D9"/>
          </w:tcPr>
          <w:p w14:paraId="7ECCA75D" w14:textId="20ECBFDB"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0C3D9C57" w14:textId="77777777" w:rsidR="00BD0E5F" w:rsidRPr="00BD0E5F" w:rsidRDefault="00BD0E5F" w:rsidP="007A49B1">
            <w:pPr>
              <w:widowControl/>
              <w:autoSpaceDE/>
              <w:autoSpaceDN/>
              <w:rPr>
                <w:b/>
                <w:sz w:val="20"/>
                <w:szCs w:val="20"/>
              </w:rPr>
            </w:pPr>
          </w:p>
        </w:tc>
        <w:tc>
          <w:tcPr>
            <w:tcW w:w="2282" w:type="dxa"/>
            <w:shd w:val="clear" w:color="auto" w:fill="D9D9D9"/>
          </w:tcPr>
          <w:p w14:paraId="32A36B55" w14:textId="65817628" w:rsidR="00BD0E5F" w:rsidRPr="007A49B1" w:rsidRDefault="00BD0E5F" w:rsidP="002E3331">
            <w:pPr>
              <w:widowControl/>
              <w:autoSpaceDE/>
              <w:autoSpaceDN/>
              <w:jc w:val="center"/>
              <w:rPr>
                <w:b/>
                <w:sz w:val="20"/>
                <w:szCs w:val="20"/>
              </w:rPr>
            </w:pPr>
            <w:r w:rsidRPr="007A49B1">
              <w:rPr>
                <w:b/>
                <w:sz w:val="20"/>
                <w:szCs w:val="20"/>
              </w:rPr>
              <w:t xml:space="preserve">Name of </w:t>
            </w:r>
            <w:r w:rsidR="002E3331">
              <w:rPr>
                <w:b/>
                <w:sz w:val="20"/>
                <w:szCs w:val="20"/>
              </w:rPr>
              <w:t>person doing</w:t>
            </w:r>
            <w:r w:rsidR="002E3331" w:rsidRPr="007A49B1">
              <w:rPr>
                <w:b/>
                <w:sz w:val="20"/>
                <w:szCs w:val="20"/>
              </w:rPr>
              <w:t xml:space="preserve"> </w:t>
            </w:r>
            <w:r w:rsidRPr="007A49B1">
              <w:rPr>
                <w:b/>
                <w:sz w:val="20"/>
                <w:szCs w:val="20"/>
              </w:rPr>
              <w:t>this risk assessment</w:t>
            </w:r>
          </w:p>
        </w:tc>
        <w:tc>
          <w:tcPr>
            <w:tcW w:w="1745" w:type="dxa"/>
            <w:shd w:val="clear" w:color="auto" w:fill="FFFFFF"/>
          </w:tcPr>
          <w:p w14:paraId="4259586C" w14:textId="77777777" w:rsidR="00BD0E5F" w:rsidRPr="00BD0E5F" w:rsidRDefault="00BD0E5F" w:rsidP="007A49B1">
            <w:pPr>
              <w:widowControl/>
              <w:autoSpaceDE/>
              <w:autoSpaceDN/>
              <w:rPr>
                <w:sz w:val="20"/>
                <w:szCs w:val="20"/>
              </w:rPr>
            </w:pPr>
          </w:p>
        </w:tc>
        <w:tc>
          <w:tcPr>
            <w:tcW w:w="1745" w:type="dxa"/>
            <w:shd w:val="clear" w:color="auto" w:fill="D9D9D9" w:themeFill="background1" w:themeFillShade="D9"/>
          </w:tcPr>
          <w:p w14:paraId="78A1F814"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78B71717" w14:textId="1E9A0C85" w:rsidR="00BD0E5F" w:rsidRPr="00BD0E5F" w:rsidRDefault="0065414F" w:rsidP="007A49B1">
            <w:pPr>
              <w:widowControl/>
              <w:autoSpaceDE/>
              <w:autoSpaceDN/>
              <w:rPr>
                <w:color w:val="FF0000"/>
                <w:sz w:val="20"/>
                <w:szCs w:val="20"/>
              </w:rPr>
            </w:pPr>
            <w:r>
              <w:rPr>
                <w:color w:val="000000" w:themeColor="text1"/>
                <w:sz w:val="20"/>
                <w:szCs w:val="20"/>
              </w:rPr>
              <w:t>Amber to yellow / indoors</w:t>
            </w:r>
          </w:p>
        </w:tc>
      </w:tr>
    </w:tbl>
    <w:p w14:paraId="7D174074"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606988B4" w14:textId="77777777" w:rsidTr="0B49A5F5">
        <w:trPr>
          <w:trHeight w:val="692"/>
          <w:tblHeader/>
        </w:trPr>
        <w:tc>
          <w:tcPr>
            <w:tcW w:w="2840" w:type="dxa"/>
            <w:shd w:val="clear" w:color="auto" w:fill="D9D9D9" w:themeFill="background1" w:themeFillShade="D9"/>
          </w:tcPr>
          <w:p w14:paraId="438D2B12" w14:textId="29819EBC" w:rsidR="00A9222F" w:rsidRDefault="00A9222F" w:rsidP="007A49B1">
            <w:pPr>
              <w:widowControl/>
              <w:autoSpaceDE/>
              <w:autoSpaceDN/>
              <w:jc w:val="center"/>
              <w:rPr>
                <w:b/>
                <w:sz w:val="20"/>
                <w:szCs w:val="20"/>
              </w:rPr>
            </w:pPr>
            <w:r>
              <w:rPr>
                <w:b/>
                <w:sz w:val="20"/>
                <w:szCs w:val="20"/>
              </w:rPr>
              <w:t>What hazard have you identified? What are the risks from it?</w:t>
            </w:r>
          </w:p>
          <w:p w14:paraId="16FA9545" w14:textId="6CB34A6A" w:rsidR="008349D7" w:rsidRPr="007A49B1" w:rsidRDefault="008349D7" w:rsidP="007A49B1">
            <w:pPr>
              <w:widowControl/>
              <w:autoSpaceDE/>
              <w:autoSpaceDN/>
              <w:jc w:val="center"/>
              <w:rPr>
                <w:b/>
                <w:sz w:val="20"/>
                <w:szCs w:val="20"/>
              </w:rPr>
            </w:pPr>
          </w:p>
        </w:tc>
        <w:tc>
          <w:tcPr>
            <w:tcW w:w="1556" w:type="dxa"/>
            <w:shd w:val="clear" w:color="auto" w:fill="D9D9D9" w:themeFill="background1" w:themeFillShade="D9"/>
          </w:tcPr>
          <w:p w14:paraId="263D3F40"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16B050D0"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051905AC"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hemeFill="background1" w:themeFillShade="D9"/>
          </w:tcPr>
          <w:p w14:paraId="2BFB3D40" w14:textId="55323E40" w:rsidR="008349D7" w:rsidRPr="007A49B1" w:rsidRDefault="008349D7" w:rsidP="007A49B1">
            <w:pPr>
              <w:widowControl/>
              <w:autoSpaceDE/>
              <w:autoSpaceDN/>
              <w:jc w:val="center"/>
              <w:rPr>
                <w:b/>
                <w:sz w:val="20"/>
                <w:szCs w:val="20"/>
              </w:rPr>
            </w:pPr>
            <w:r w:rsidRPr="007A49B1">
              <w:rPr>
                <w:b/>
                <w:sz w:val="20"/>
                <w:szCs w:val="20"/>
              </w:rPr>
              <w:t>What</w:t>
            </w:r>
            <w:r w:rsidR="00A9222F">
              <w:rPr>
                <w:b/>
                <w:sz w:val="20"/>
                <w:szCs w:val="20"/>
              </w:rPr>
              <w:t>’</w:t>
            </w:r>
            <w:r w:rsidRPr="007A49B1">
              <w:rPr>
                <w:b/>
                <w:sz w:val="20"/>
                <w:szCs w:val="20"/>
              </w:rPr>
              <w:t>s changed that needs to be thought about and controlled?</w:t>
            </w:r>
          </w:p>
        </w:tc>
      </w:tr>
      <w:tr w:rsidR="008349D7" w:rsidRPr="0071703B" w14:paraId="4537EB9C" w14:textId="77777777" w:rsidTr="0B49A5F5">
        <w:trPr>
          <w:trHeight w:val="769"/>
        </w:trPr>
        <w:tc>
          <w:tcPr>
            <w:tcW w:w="2840" w:type="dxa"/>
            <w:shd w:val="clear" w:color="auto" w:fill="F2F2F2" w:themeFill="background1" w:themeFillShade="F2"/>
          </w:tcPr>
          <w:p w14:paraId="4BAE5408" w14:textId="5A7BBA2B" w:rsidR="008349D7" w:rsidRPr="0065414F" w:rsidRDefault="00A9222F" w:rsidP="007A49B1">
            <w:pPr>
              <w:widowControl/>
              <w:autoSpaceDE/>
              <w:autoSpaceDN/>
              <w:rPr>
                <w:sz w:val="16"/>
                <w:szCs w:val="16"/>
              </w:rPr>
            </w:pPr>
            <w:r>
              <w:rPr>
                <w:b/>
                <w:sz w:val="16"/>
                <w:szCs w:val="16"/>
              </w:rPr>
              <w:t>A h</w:t>
            </w:r>
            <w:r w:rsidRPr="0065414F">
              <w:rPr>
                <w:b/>
                <w:sz w:val="16"/>
                <w:szCs w:val="16"/>
              </w:rPr>
              <w:t>azard</w:t>
            </w:r>
            <w:r w:rsidRPr="0065414F">
              <w:rPr>
                <w:sz w:val="16"/>
                <w:szCs w:val="16"/>
              </w:rPr>
              <w:t xml:space="preserve"> </w:t>
            </w:r>
            <w:r>
              <w:rPr>
                <w:sz w:val="16"/>
                <w:szCs w:val="16"/>
              </w:rPr>
              <w:t>is</w:t>
            </w:r>
            <w:r w:rsidR="008349D7" w:rsidRPr="0065414F">
              <w:rPr>
                <w:sz w:val="16"/>
                <w:szCs w:val="16"/>
              </w:rPr>
              <w:t xml:space="preserve"> something that may cause harm or damage.</w:t>
            </w:r>
          </w:p>
          <w:p w14:paraId="79DA8D4C" w14:textId="0E71124D" w:rsidR="008349D7" w:rsidRPr="007A49B1" w:rsidRDefault="00A9222F" w:rsidP="007A49B1">
            <w:pPr>
              <w:widowControl/>
              <w:autoSpaceDE/>
              <w:autoSpaceDN/>
              <w:rPr>
                <w:i/>
                <w:sz w:val="16"/>
                <w:szCs w:val="16"/>
              </w:rPr>
            </w:pPr>
            <w:r>
              <w:rPr>
                <w:b/>
                <w:sz w:val="16"/>
                <w:szCs w:val="16"/>
              </w:rPr>
              <w:t>The r</w:t>
            </w:r>
            <w:r w:rsidR="008349D7" w:rsidRPr="0065414F">
              <w:rPr>
                <w:b/>
                <w:sz w:val="16"/>
                <w:szCs w:val="16"/>
              </w:rPr>
              <w:t>isk</w:t>
            </w:r>
            <w:r w:rsidR="008349D7" w:rsidRPr="0065414F">
              <w:rPr>
                <w:sz w:val="16"/>
                <w:szCs w:val="16"/>
              </w:rPr>
              <w:t xml:space="preserve"> </w:t>
            </w:r>
            <w:r>
              <w:rPr>
                <w:sz w:val="16"/>
                <w:szCs w:val="16"/>
              </w:rPr>
              <w:t>is</w:t>
            </w:r>
            <w:r w:rsidR="008349D7" w:rsidRPr="0065414F">
              <w:rPr>
                <w:sz w:val="16"/>
                <w:szCs w:val="16"/>
              </w:rPr>
              <w:t xml:space="preserve"> the chance of it happening.</w:t>
            </w:r>
          </w:p>
        </w:tc>
        <w:tc>
          <w:tcPr>
            <w:tcW w:w="1556" w:type="dxa"/>
            <w:shd w:val="clear" w:color="auto" w:fill="F2F2F2" w:themeFill="background1" w:themeFillShade="F2"/>
          </w:tcPr>
          <w:p w14:paraId="506B8702" w14:textId="0C1F4FC9" w:rsidR="008349D7" w:rsidRPr="0065414F" w:rsidRDefault="00A9222F" w:rsidP="007A49B1">
            <w:pPr>
              <w:widowControl/>
              <w:autoSpaceDE/>
              <w:autoSpaceDN/>
              <w:rPr>
                <w:sz w:val="16"/>
                <w:szCs w:val="16"/>
              </w:rPr>
            </w:pPr>
            <w:r w:rsidRPr="0065414F">
              <w:rPr>
                <w:sz w:val="16"/>
                <w:szCs w:val="16"/>
              </w:rPr>
              <w:t>For example, y</w:t>
            </w:r>
            <w:r w:rsidR="008349D7" w:rsidRPr="0065414F">
              <w:rPr>
                <w:sz w:val="16"/>
                <w:szCs w:val="16"/>
              </w:rPr>
              <w:t>oung people</w:t>
            </w:r>
            <w:r w:rsidR="006E4079" w:rsidRPr="0065414F">
              <w:rPr>
                <w:sz w:val="16"/>
                <w:szCs w:val="16"/>
              </w:rPr>
              <w:t>,</w:t>
            </w:r>
          </w:p>
          <w:p w14:paraId="48272EDE" w14:textId="7568CAE7" w:rsidR="008349D7" w:rsidRPr="0065414F" w:rsidRDefault="00A9222F" w:rsidP="007A49B1">
            <w:pPr>
              <w:widowControl/>
              <w:autoSpaceDE/>
              <w:autoSpaceDN/>
              <w:rPr>
                <w:sz w:val="16"/>
                <w:szCs w:val="16"/>
              </w:rPr>
            </w:pPr>
            <w:r w:rsidRPr="0065414F">
              <w:rPr>
                <w:sz w:val="16"/>
                <w:szCs w:val="16"/>
              </w:rPr>
              <w:t>adult volunteers</w:t>
            </w:r>
            <w:r w:rsidR="008349D7" w:rsidRPr="0065414F">
              <w:rPr>
                <w:sz w:val="16"/>
                <w:szCs w:val="16"/>
              </w:rPr>
              <w:t xml:space="preserve">, </w:t>
            </w:r>
          </w:p>
          <w:p w14:paraId="223DDE01" w14:textId="40B9E17F" w:rsidR="008349D7" w:rsidRPr="007A49B1" w:rsidRDefault="00A9222F" w:rsidP="007A49B1">
            <w:pPr>
              <w:widowControl/>
              <w:autoSpaceDE/>
              <w:autoSpaceDN/>
              <w:rPr>
                <w:i/>
                <w:sz w:val="16"/>
                <w:szCs w:val="16"/>
              </w:rPr>
            </w:pPr>
            <w:proofErr w:type="gramStart"/>
            <w:r w:rsidRPr="0065414F">
              <w:rPr>
                <w:sz w:val="16"/>
                <w:szCs w:val="16"/>
              </w:rPr>
              <w:t>visitors</w:t>
            </w:r>
            <w:proofErr w:type="gramEnd"/>
            <w:r w:rsidRPr="0065414F">
              <w:rPr>
                <w:sz w:val="16"/>
                <w:szCs w:val="16"/>
              </w:rPr>
              <w:t>.</w:t>
            </w:r>
          </w:p>
        </w:tc>
        <w:tc>
          <w:tcPr>
            <w:tcW w:w="6673" w:type="dxa"/>
            <w:shd w:val="clear" w:color="auto" w:fill="F2F2F2" w:themeFill="background1" w:themeFillShade="F2"/>
          </w:tcPr>
          <w:p w14:paraId="3A7AA0A9" w14:textId="384E7DF6" w:rsidR="008349D7" w:rsidRPr="0065414F" w:rsidRDefault="008349D7" w:rsidP="007A49B1">
            <w:pPr>
              <w:widowControl/>
              <w:autoSpaceDE/>
              <w:autoSpaceDN/>
              <w:rPr>
                <w:sz w:val="16"/>
                <w:szCs w:val="16"/>
              </w:rPr>
            </w:pPr>
            <w:r w:rsidRPr="0065414F">
              <w:rPr>
                <w:b/>
                <w:sz w:val="16"/>
                <w:szCs w:val="16"/>
              </w:rPr>
              <w:t xml:space="preserve">Controls </w:t>
            </w:r>
            <w:r w:rsidR="00A9222F" w:rsidRPr="0065414F">
              <w:rPr>
                <w:sz w:val="16"/>
                <w:szCs w:val="16"/>
              </w:rPr>
              <w:t>are w</w:t>
            </w:r>
            <w:r w:rsidRPr="0065414F">
              <w:rPr>
                <w:sz w:val="16"/>
                <w:szCs w:val="16"/>
              </w:rPr>
              <w:t xml:space="preserve">ays of making the activity safer by removing or reducing the risk.  </w:t>
            </w:r>
          </w:p>
          <w:p w14:paraId="0D723423" w14:textId="42045C89" w:rsidR="008349D7" w:rsidRPr="007A49B1" w:rsidRDefault="008349D7" w:rsidP="00A9222F">
            <w:pPr>
              <w:widowControl/>
              <w:autoSpaceDE/>
              <w:autoSpaceDN/>
              <w:rPr>
                <w:i/>
                <w:sz w:val="16"/>
                <w:szCs w:val="16"/>
              </w:rPr>
            </w:pPr>
            <w:r w:rsidRPr="0065414F">
              <w:rPr>
                <w:sz w:val="16"/>
                <w:szCs w:val="16"/>
              </w:rPr>
              <w:t>For example</w:t>
            </w:r>
            <w:r w:rsidR="00A9222F">
              <w:rPr>
                <w:sz w:val="16"/>
                <w:szCs w:val="16"/>
              </w:rPr>
              <w:t>,</w:t>
            </w:r>
            <w:r w:rsidRPr="0065414F">
              <w:rPr>
                <w:sz w:val="16"/>
                <w:szCs w:val="16"/>
              </w:rPr>
              <w:t xml:space="preserve"> you </w:t>
            </w:r>
            <w:r w:rsidR="00A9222F">
              <w:rPr>
                <w:sz w:val="16"/>
                <w:szCs w:val="16"/>
              </w:rPr>
              <w:t>may</w:t>
            </w:r>
            <w:r w:rsidR="00A9222F" w:rsidRPr="0065414F">
              <w:rPr>
                <w:sz w:val="16"/>
                <w:szCs w:val="16"/>
              </w:rPr>
              <w:t xml:space="preserve"> </w:t>
            </w:r>
            <w:r w:rsidRPr="0065414F">
              <w:rPr>
                <w:sz w:val="16"/>
                <w:szCs w:val="16"/>
              </w:rPr>
              <w:t xml:space="preserve">use a different piece of equipment or you </w:t>
            </w:r>
            <w:r w:rsidR="00E1646C">
              <w:rPr>
                <w:sz w:val="16"/>
                <w:szCs w:val="16"/>
              </w:rPr>
              <w:t xml:space="preserve">might </w:t>
            </w:r>
            <w:r w:rsidRPr="0065414F">
              <w:rPr>
                <w:sz w:val="16"/>
                <w:szCs w:val="16"/>
              </w:rPr>
              <w:t>change the way</w:t>
            </w:r>
            <w:r w:rsidR="00A9222F">
              <w:rPr>
                <w:sz w:val="16"/>
                <w:szCs w:val="16"/>
              </w:rPr>
              <w:t xml:space="preserve"> you do</w:t>
            </w:r>
            <w:r w:rsidRPr="0065414F">
              <w:rPr>
                <w:sz w:val="16"/>
                <w:szCs w:val="16"/>
              </w:rPr>
              <w:t xml:space="preserve"> the activity.</w:t>
            </w:r>
          </w:p>
        </w:tc>
        <w:tc>
          <w:tcPr>
            <w:tcW w:w="4382" w:type="dxa"/>
            <w:shd w:val="clear" w:color="auto" w:fill="F2F2F2" w:themeFill="background1" w:themeFillShade="F2"/>
          </w:tcPr>
          <w:p w14:paraId="67F85CBB" w14:textId="1A0E81D9" w:rsidR="00A9222F" w:rsidRDefault="008349D7" w:rsidP="00A9222F">
            <w:pPr>
              <w:widowControl/>
              <w:autoSpaceDE/>
              <w:autoSpaceDN/>
              <w:rPr>
                <w:sz w:val="16"/>
                <w:szCs w:val="16"/>
              </w:rPr>
            </w:pPr>
            <w:r w:rsidRPr="0065414F">
              <w:rPr>
                <w:sz w:val="16"/>
                <w:szCs w:val="16"/>
              </w:rPr>
              <w:t xml:space="preserve">Keep </w:t>
            </w:r>
            <w:r w:rsidRPr="0065414F">
              <w:rPr>
                <w:b/>
                <w:sz w:val="16"/>
                <w:szCs w:val="16"/>
              </w:rPr>
              <w:t>checking</w:t>
            </w:r>
            <w:r w:rsidRPr="0065414F">
              <w:rPr>
                <w:sz w:val="16"/>
                <w:szCs w:val="16"/>
              </w:rPr>
              <w:t xml:space="preserve"> throughout the activity in case you need to change </w:t>
            </w:r>
            <w:r w:rsidR="00A9222F" w:rsidRPr="0065414F">
              <w:rPr>
                <w:sz w:val="16"/>
                <w:szCs w:val="16"/>
              </w:rPr>
              <w:t xml:space="preserve">what you’re doing </w:t>
            </w:r>
            <w:r w:rsidRPr="0065414F">
              <w:rPr>
                <w:sz w:val="16"/>
                <w:szCs w:val="16"/>
              </w:rPr>
              <w:t xml:space="preserve">or even </w:t>
            </w:r>
            <w:r w:rsidRPr="0065414F">
              <w:rPr>
                <w:b/>
                <w:sz w:val="16"/>
                <w:szCs w:val="16"/>
              </w:rPr>
              <w:t>stop</w:t>
            </w:r>
            <w:r w:rsidR="00A9222F" w:rsidRPr="0065414F">
              <w:rPr>
                <w:b/>
                <w:sz w:val="16"/>
                <w:szCs w:val="16"/>
              </w:rPr>
              <w:t xml:space="preserve"> </w:t>
            </w:r>
            <w:r w:rsidR="00A9222F" w:rsidRPr="0065414F">
              <w:rPr>
                <w:sz w:val="16"/>
                <w:szCs w:val="16"/>
              </w:rPr>
              <w:t>the activity.</w:t>
            </w:r>
            <w:r w:rsidR="006E4079" w:rsidRPr="0065414F">
              <w:rPr>
                <w:sz w:val="16"/>
                <w:szCs w:val="16"/>
              </w:rPr>
              <w:t xml:space="preserve"> </w:t>
            </w:r>
          </w:p>
          <w:p w14:paraId="3136E0FC" w14:textId="77777777" w:rsidR="00A9222F" w:rsidRDefault="00A9222F" w:rsidP="00A9222F">
            <w:pPr>
              <w:widowControl/>
              <w:autoSpaceDE/>
              <w:autoSpaceDN/>
              <w:rPr>
                <w:sz w:val="16"/>
                <w:szCs w:val="16"/>
              </w:rPr>
            </w:pPr>
          </w:p>
          <w:p w14:paraId="7146D3CA" w14:textId="3E0A6E51" w:rsidR="008349D7" w:rsidRPr="0065414F" w:rsidRDefault="006E4079" w:rsidP="00A9222F">
            <w:pPr>
              <w:widowControl/>
              <w:autoSpaceDE/>
              <w:autoSpaceDN/>
              <w:rPr>
                <w:sz w:val="16"/>
                <w:szCs w:val="16"/>
              </w:rPr>
            </w:pPr>
            <w:r w:rsidRPr="0065414F">
              <w:rPr>
                <w:sz w:val="16"/>
                <w:szCs w:val="16"/>
              </w:rPr>
              <w:t>This is a great place to add comments which will be used as part of the review.</w:t>
            </w:r>
          </w:p>
        </w:tc>
      </w:tr>
      <w:tr w:rsidR="002C7D2D" w:rsidRPr="001C60E8" w14:paraId="1A68CBAE" w14:textId="77777777" w:rsidTr="0B49A5F5">
        <w:trPr>
          <w:trHeight w:val="435"/>
        </w:trPr>
        <w:tc>
          <w:tcPr>
            <w:tcW w:w="15451" w:type="dxa"/>
            <w:gridSpan w:val="4"/>
            <w:shd w:val="clear" w:color="auto" w:fill="F2F2F2" w:themeFill="background1" w:themeFillShade="F2"/>
          </w:tcPr>
          <w:p w14:paraId="0D56AA00" w14:textId="4C54E488" w:rsidR="002C7D2D" w:rsidRPr="0065414F" w:rsidRDefault="002C7D2D" w:rsidP="007A49B1">
            <w:pPr>
              <w:widowControl/>
              <w:autoSpaceDE/>
              <w:autoSpaceDN/>
              <w:rPr>
                <w:color w:val="000000" w:themeColor="text1"/>
                <w:sz w:val="16"/>
                <w:szCs w:val="16"/>
              </w:rPr>
            </w:pPr>
            <w:r w:rsidRPr="0065414F">
              <w:rPr>
                <w:color w:val="000000" w:themeColor="text1"/>
                <w:sz w:val="16"/>
                <w:szCs w:val="16"/>
              </w:rPr>
              <w:t>We’ve provided some examples of hazards and potential control measures to help</w:t>
            </w:r>
            <w:r w:rsidR="00A9222F" w:rsidRPr="0065414F">
              <w:rPr>
                <w:color w:val="000000" w:themeColor="text1"/>
                <w:sz w:val="16"/>
                <w:szCs w:val="16"/>
              </w:rPr>
              <w:t xml:space="preserve"> you</w:t>
            </w:r>
            <w:r w:rsidRPr="0065414F">
              <w:rPr>
                <w:color w:val="000000" w:themeColor="text1"/>
                <w:sz w:val="16"/>
                <w:szCs w:val="16"/>
              </w:rPr>
              <w:t xml:space="preserve"> start thinking </w:t>
            </w:r>
            <w:r w:rsidR="00A9222F" w:rsidRPr="0065414F">
              <w:rPr>
                <w:color w:val="000000" w:themeColor="text1"/>
                <w:sz w:val="16"/>
                <w:szCs w:val="16"/>
              </w:rPr>
              <w:t xml:space="preserve">about </w:t>
            </w:r>
            <w:r w:rsidRPr="0065414F">
              <w:rPr>
                <w:color w:val="000000" w:themeColor="text1"/>
                <w:sz w:val="16"/>
                <w:szCs w:val="16"/>
              </w:rPr>
              <w:t>your risk assessment and plans for restarting face</w:t>
            </w:r>
            <w:r w:rsidR="00A9222F" w:rsidRPr="0065414F">
              <w:rPr>
                <w:color w:val="000000" w:themeColor="text1"/>
                <w:sz w:val="16"/>
                <w:szCs w:val="16"/>
              </w:rPr>
              <w:t>-</w:t>
            </w:r>
            <w:r w:rsidRPr="0065414F">
              <w:rPr>
                <w:color w:val="000000" w:themeColor="text1"/>
                <w:sz w:val="16"/>
                <w:szCs w:val="16"/>
              </w:rPr>
              <w:t>to</w:t>
            </w:r>
            <w:r w:rsidR="00A9222F" w:rsidRPr="0065414F">
              <w:rPr>
                <w:color w:val="000000" w:themeColor="text1"/>
                <w:sz w:val="16"/>
                <w:szCs w:val="16"/>
              </w:rPr>
              <w:t>-</w:t>
            </w:r>
            <w:r w:rsidRPr="0065414F">
              <w:rPr>
                <w:color w:val="000000" w:themeColor="text1"/>
                <w:sz w:val="16"/>
                <w:szCs w:val="16"/>
              </w:rPr>
              <w:t xml:space="preserve">face </w:t>
            </w:r>
            <w:r w:rsidR="00A9222F" w:rsidRPr="0065414F">
              <w:rPr>
                <w:color w:val="000000" w:themeColor="text1"/>
                <w:sz w:val="16"/>
                <w:szCs w:val="16"/>
              </w:rPr>
              <w:t>Scouts</w:t>
            </w:r>
            <w:r w:rsidRPr="0065414F">
              <w:rPr>
                <w:color w:val="000000" w:themeColor="text1"/>
                <w:sz w:val="16"/>
                <w:szCs w:val="16"/>
              </w:rPr>
              <w:t xml:space="preserve">. Make sure you customise all </w:t>
            </w:r>
            <w:r w:rsidR="00A9222F" w:rsidRPr="0065414F">
              <w:rPr>
                <w:color w:val="000000" w:themeColor="text1"/>
                <w:sz w:val="16"/>
                <w:szCs w:val="16"/>
              </w:rPr>
              <w:t xml:space="preserve">of the </w:t>
            </w:r>
            <w:r w:rsidRPr="0065414F">
              <w:rPr>
                <w:color w:val="000000" w:themeColor="text1"/>
                <w:sz w:val="16"/>
                <w:szCs w:val="16"/>
              </w:rPr>
              <w:t xml:space="preserve">content in </w:t>
            </w:r>
            <w:r w:rsidR="000F4BAC" w:rsidRPr="0065414F">
              <w:rPr>
                <w:color w:val="000000" w:themeColor="text1"/>
                <w:sz w:val="16"/>
                <w:szCs w:val="16"/>
              </w:rPr>
              <w:t xml:space="preserve">the table </w:t>
            </w:r>
            <w:r w:rsidRPr="0065414F">
              <w:rPr>
                <w:color w:val="000000" w:themeColor="text1"/>
                <w:sz w:val="16"/>
                <w:szCs w:val="16"/>
              </w:rPr>
              <w:t>so that it</w:t>
            </w:r>
            <w:r w:rsidR="00A9222F" w:rsidRPr="0065414F">
              <w:rPr>
                <w:color w:val="000000" w:themeColor="text1"/>
                <w:sz w:val="16"/>
                <w:szCs w:val="16"/>
              </w:rPr>
              <w:t>’</w:t>
            </w:r>
            <w:r w:rsidRPr="0065414F">
              <w:rPr>
                <w:color w:val="000000" w:themeColor="text1"/>
                <w:sz w:val="16"/>
                <w:szCs w:val="16"/>
              </w:rPr>
              <w:t>s relevant to your situation and</w:t>
            </w:r>
            <w:r w:rsidR="002402A0">
              <w:rPr>
                <w:color w:val="000000" w:themeColor="text1"/>
                <w:sz w:val="16"/>
                <w:szCs w:val="16"/>
              </w:rPr>
              <w:t xml:space="preserve"> make sure that</w:t>
            </w:r>
            <w:r w:rsidRPr="0065414F">
              <w:rPr>
                <w:color w:val="000000" w:themeColor="text1"/>
                <w:sz w:val="16"/>
                <w:szCs w:val="16"/>
              </w:rPr>
              <w:t xml:space="preserve"> </w:t>
            </w:r>
            <w:r w:rsidR="00F26F92" w:rsidRPr="0065414F">
              <w:rPr>
                <w:color w:val="000000" w:themeColor="text1"/>
                <w:sz w:val="16"/>
                <w:szCs w:val="16"/>
              </w:rPr>
              <w:t xml:space="preserve">everyone doing and reviewing the risk assessment understands it all. </w:t>
            </w:r>
            <w:r w:rsidR="00642245" w:rsidRPr="0065414F">
              <w:rPr>
                <w:rFonts w:eastAsia="Times New Roman" w:cs="Calibri"/>
                <w:color w:val="000000" w:themeColor="text1"/>
                <w:sz w:val="16"/>
                <w:szCs w:val="16"/>
                <w:lang w:eastAsia="en-US"/>
              </w:rPr>
              <w:t>Don</w:t>
            </w:r>
            <w:r w:rsidR="00F26F92" w:rsidRPr="0065414F">
              <w:rPr>
                <w:rFonts w:eastAsia="Times New Roman" w:cs="Calibri"/>
                <w:color w:val="000000" w:themeColor="text1"/>
                <w:sz w:val="16"/>
                <w:szCs w:val="16"/>
                <w:lang w:eastAsia="en-US"/>
              </w:rPr>
              <w:t>’</w:t>
            </w:r>
            <w:r w:rsidR="00642245" w:rsidRPr="0065414F">
              <w:rPr>
                <w:rFonts w:eastAsia="Times New Roman" w:cs="Calibri"/>
                <w:color w:val="000000" w:themeColor="text1"/>
                <w:sz w:val="16"/>
                <w:szCs w:val="16"/>
                <w:lang w:eastAsia="en-US"/>
              </w:rPr>
              <w:t xml:space="preserve">t include any data that could personally identify </w:t>
            </w:r>
            <w:r w:rsidR="00F26F92" w:rsidRPr="0065414F">
              <w:rPr>
                <w:rFonts w:eastAsia="Times New Roman" w:cs="Calibri"/>
                <w:color w:val="000000" w:themeColor="text1"/>
                <w:sz w:val="16"/>
                <w:szCs w:val="16"/>
                <w:lang w:eastAsia="en-US"/>
              </w:rPr>
              <w:t>someone</w:t>
            </w:r>
            <w:r w:rsidR="00642245" w:rsidRPr="0065414F">
              <w:rPr>
                <w:rFonts w:eastAsia="Times New Roman" w:cs="Calibri"/>
                <w:color w:val="000000" w:themeColor="text1"/>
                <w:sz w:val="16"/>
                <w:szCs w:val="16"/>
                <w:lang w:eastAsia="en-US"/>
              </w:rPr>
              <w:t xml:space="preserve">, such as </w:t>
            </w:r>
            <w:r w:rsidR="00B70CDE" w:rsidRPr="0065414F">
              <w:rPr>
                <w:rFonts w:eastAsia="Times New Roman" w:cs="Calibri"/>
                <w:color w:val="000000" w:themeColor="text1"/>
                <w:sz w:val="16"/>
                <w:szCs w:val="16"/>
                <w:lang w:eastAsia="en-US"/>
              </w:rPr>
              <w:t>a member’s name</w:t>
            </w:r>
            <w:r w:rsidR="0065414F" w:rsidRPr="0065414F">
              <w:rPr>
                <w:rFonts w:eastAsia="Times New Roman" w:cs="Calibri"/>
                <w:color w:val="000000" w:themeColor="text1"/>
                <w:sz w:val="16"/>
                <w:szCs w:val="16"/>
                <w:lang w:eastAsia="en-US"/>
              </w:rPr>
              <w:t xml:space="preserve"> in the risk assessment itself, only in the details of who has done, checked and approved it</w:t>
            </w:r>
            <w:r w:rsidR="00642245" w:rsidRPr="0065414F">
              <w:rPr>
                <w:rFonts w:eastAsia="Times New Roman" w:cs="Calibri"/>
                <w:color w:val="000000" w:themeColor="text1"/>
                <w:sz w:val="16"/>
                <w:szCs w:val="16"/>
                <w:lang w:eastAsia="en-US"/>
              </w:rPr>
              <w:t xml:space="preserve">. </w:t>
            </w:r>
          </w:p>
          <w:p w14:paraId="50C46BCF" w14:textId="77777777" w:rsidR="002C7D2D" w:rsidRPr="007A49B1" w:rsidRDefault="002C7D2D" w:rsidP="007A49B1">
            <w:pPr>
              <w:widowControl/>
              <w:autoSpaceDE/>
              <w:autoSpaceDN/>
              <w:rPr>
                <w:color w:val="FF0000"/>
                <w:sz w:val="16"/>
                <w:szCs w:val="16"/>
              </w:rPr>
            </w:pPr>
          </w:p>
        </w:tc>
      </w:tr>
      <w:tr w:rsidR="002C7D2D" w:rsidRPr="001C60E8" w14:paraId="6962CD3C" w14:textId="77777777" w:rsidTr="0B49A5F5">
        <w:trPr>
          <w:trHeight w:val="698"/>
        </w:trPr>
        <w:tc>
          <w:tcPr>
            <w:tcW w:w="2840" w:type="dxa"/>
            <w:shd w:val="clear" w:color="auto" w:fill="auto"/>
          </w:tcPr>
          <w:p w14:paraId="415A7FC5" w14:textId="3C756950" w:rsidR="002C7D2D" w:rsidRPr="0065414F" w:rsidRDefault="002C7D2D" w:rsidP="00E03118">
            <w:pPr>
              <w:widowControl/>
              <w:autoSpaceDE/>
              <w:autoSpaceDN/>
              <w:rPr>
                <w:color w:val="000000" w:themeColor="text1"/>
                <w:sz w:val="16"/>
                <w:szCs w:val="16"/>
              </w:rPr>
            </w:pPr>
            <w:r w:rsidRPr="0065414F">
              <w:rPr>
                <w:color w:val="000000" w:themeColor="text1"/>
                <w:sz w:val="16"/>
                <w:szCs w:val="16"/>
              </w:rPr>
              <w:t xml:space="preserve">Maintaining social distance </w:t>
            </w:r>
            <w:r w:rsidR="00E03118">
              <w:rPr>
                <w:color w:val="000000" w:themeColor="text1"/>
                <w:sz w:val="16"/>
                <w:szCs w:val="16"/>
              </w:rPr>
              <w:t>when young people are</w:t>
            </w:r>
            <w:r w:rsidR="00E03118" w:rsidRPr="0065414F">
              <w:rPr>
                <w:color w:val="000000" w:themeColor="text1"/>
                <w:sz w:val="16"/>
                <w:szCs w:val="16"/>
              </w:rPr>
              <w:t xml:space="preserve"> </w:t>
            </w:r>
            <w:r w:rsidRPr="0065414F">
              <w:rPr>
                <w:color w:val="000000" w:themeColor="text1"/>
                <w:sz w:val="16"/>
                <w:szCs w:val="16"/>
              </w:rPr>
              <w:t>drop</w:t>
            </w:r>
            <w:r w:rsidR="00E03118">
              <w:rPr>
                <w:color w:val="000000" w:themeColor="text1"/>
                <w:sz w:val="16"/>
                <w:szCs w:val="16"/>
              </w:rPr>
              <w:t>ped</w:t>
            </w:r>
            <w:r w:rsidRPr="0065414F">
              <w:rPr>
                <w:color w:val="000000" w:themeColor="text1"/>
                <w:sz w:val="16"/>
                <w:szCs w:val="16"/>
              </w:rPr>
              <w:t xml:space="preserve"> off and pick</w:t>
            </w:r>
            <w:r w:rsidR="00E03118">
              <w:rPr>
                <w:color w:val="000000" w:themeColor="text1"/>
                <w:sz w:val="16"/>
                <w:szCs w:val="16"/>
              </w:rPr>
              <w:t>ed</w:t>
            </w:r>
            <w:r w:rsidRPr="0065414F">
              <w:rPr>
                <w:color w:val="000000" w:themeColor="text1"/>
                <w:sz w:val="16"/>
                <w:szCs w:val="16"/>
              </w:rPr>
              <w:t xml:space="preserve"> up: higher risk of </w:t>
            </w:r>
            <w:r w:rsidR="00E03118">
              <w:rPr>
                <w:color w:val="000000" w:themeColor="text1"/>
                <w:sz w:val="16"/>
                <w:szCs w:val="16"/>
              </w:rPr>
              <w:t>COVID-19</w:t>
            </w:r>
            <w:r w:rsidR="00E03118" w:rsidRPr="0065414F">
              <w:rPr>
                <w:color w:val="000000" w:themeColor="text1"/>
                <w:sz w:val="16"/>
                <w:szCs w:val="16"/>
              </w:rPr>
              <w:t xml:space="preserve"> </w:t>
            </w:r>
            <w:r w:rsidRPr="0065414F">
              <w:rPr>
                <w:color w:val="000000" w:themeColor="text1"/>
                <w:sz w:val="16"/>
                <w:szCs w:val="16"/>
              </w:rPr>
              <w:t>spread if social distancing not maintained.</w:t>
            </w:r>
            <w:r w:rsidR="0065414F">
              <w:rPr>
                <w:color w:val="000000" w:themeColor="text1"/>
                <w:sz w:val="16"/>
                <w:szCs w:val="16"/>
              </w:rPr>
              <w:t xml:space="preserve"> </w:t>
            </w:r>
          </w:p>
        </w:tc>
        <w:tc>
          <w:tcPr>
            <w:tcW w:w="1556" w:type="dxa"/>
            <w:shd w:val="clear" w:color="auto" w:fill="auto"/>
          </w:tcPr>
          <w:p w14:paraId="47E46CD3" w14:textId="1AB18BDB" w:rsidR="002C7D2D" w:rsidRPr="0065414F" w:rsidRDefault="0065414F" w:rsidP="002C7D2D">
            <w:pPr>
              <w:widowControl/>
              <w:autoSpaceDE/>
              <w:autoSpaceDN/>
              <w:rPr>
                <w:color w:val="000000" w:themeColor="text1"/>
                <w:sz w:val="16"/>
                <w:szCs w:val="16"/>
              </w:rPr>
            </w:pPr>
            <w:r>
              <w:rPr>
                <w:color w:val="000000" w:themeColor="text1"/>
                <w:sz w:val="16"/>
                <w:szCs w:val="16"/>
              </w:rPr>
              <w:t>Young people and parents</w:t>
            </w:r>
          </w:p>
        </w:tc>
        <w:tc>
          <w:tcPr>
            <w:tcW w:w="6673" w:type="dxa"/>
            <w:shd w:val="clear" w:color="auto" w:fill="auto"/>
          </w:tcPr>
          <w:p w14:paraId="2D6F6314" w14:textId="77777777" w:rsidR="00E03118" w:rsidRDefault="002C7D2D" w:rsidP="002C7D2D">
            <w:pPr>
              <w:widowControl/>
              <w:autoSpaceDE/>
              <w:autoSpaceDN/>
              <w:rPr>
                <w:color w:val="000000" w:themeColor="text1"/>
                <w:sz w:val="16"/>
                <w:szCs w:val="16"/>
              </w:rPr>
            </w:pPr>
            <w:r w:rsidRPr="0065414F">
              <w:rPr>
                <w:color w:val="000000" w:themeColor="text1"/>
                <w:sz w:val="16"/>
                <w:szCs w:val="16"/>
              </w:rPr>
              <w:t xml:space="preserve">Controls could include: </w:t>
            </w:r>
          </w:p>
          <w:p w14:paraId="537DD8BA" w14:textId="525EFBA0" w:rsidR="00E03118" w:rsidRDefault="00E03118" w:rsidP="0065414F">
            <w:pPr>
              <w:pStyle w:val="ListParagraph"/>
              <w:widowControl/>
              <w:numPr>
                <w:ilvl w:val="0"/>
                <w:numId w:val="35"/>
              </w:numPr>
              <w:autoSpaceDE/>
              <w:autoSpaceDN/>
              <w:rPr>
                <w:color w:val="000000" w:themeColor="text1"/>
                <w:sz w:val="16"/>
                <w:szCs w:val="16"/>
              </w:rPr>
            </w:pPr>
            <w:r>
              <w:rPr>
                <w:color w:val="000000" w:themeColor="text1"/>
                <w:sz w:val="16"/>
                <w:szCs w:val="16"/>
              </w:rPr>
              <w:t xml:space="preserve">Setting </w:t>
            </w:r>
            <w:r w:rsidR="002C7D2D" w:rsidRPr="0065414F">
              <w:rPr>
                <w:color w:val="000000" w:themeColor="text1"/>
                <w:sz w:val="16"/>
                <w:szCs w:val="16"/>
              </w:rPr>
              <w:t>clear expectations with all involved</w:t>
            </w:r>
            <w:r>
              <w:rPr>
                <w:color w:val="000000" w:themeColor="text1"/>
                <w:sz w:val="16"/>
                <w:szCs w:val="16"/>
              </w:rPr>
              <w:t>.</w:t>
            </w:r>
          </w:p>
          <w:p w14:paraId="2EAF0C1C" w14:textId="77777777" w:rsidR="002C7D2D" w:rsidRDefault="00E03118" w:rsidP="0065414F">
            <w:pPr>
              <w:pStyle w:val="ListParagraph"/>
              <w:widowControl/>
              <w:numPr>
                <w:ilvl w:val="0"/>
                <w:numId w:val="35"/>
              </w:numPr>
              <w:autoSpaceDE/>
              <w:autoSpaceDN/>
              <w:rPr>
                <w:color w:val="000000" w:themeColor="text1"/>
                <w:sz w:val="16"/>
                <w:szCs w:val="16"/>
              </w:rPr>
            </w:pPr>
            <w:r>
              <w:rPr>
                <w:color w:val="000000" w:themeColor="text1"/>
                <w:sz w:val="16"/>
                <w:szCs w:val="16"/>
              </w:rPr>
              <w:t>S</w:t>
            </w:r>
            <w:r w:rsidR="002C7D2D" w:rsidRPr="0065414F">
              <w:rPr>
                <w:color w:val="000000" w:themeColor="text1"/>
                <w:sz w:val="16"/>
                <w:szCs w:val="16"/>
              </w:rPr>
              <w:t>tagger</w:t>
            </w:r>
            <w:r>
              <w:rPr>
                <w:color w:val="000000" w:themeColor="text1"/>
                <w:sz w:val="16"/>
                <w:szCs w:val="16"/>
              </w:rPr>
              <w:t>ing</w:t>
            </w:r>
            <w:r w:rsidR="002C7D2D" w:rsidRPr="0065414F">
              <w:rPr>
                <w:color w:val="000000" w:themeColor="text1"/>
                <w:sz w:val="16"/>
                <w:szCs w:val="16"/>
              </w:rPr>
              <w:t xml:space="preserve"> arrival and pick up times.</w:t>
            </w:r>
          </w:p>
          <w:p w14:paraId="212FC6B3" w14:textId="40A6EF92" w:rsidR="005C6663" w:rsidRPr="0065414F" w:rsidRDefault="005C6663" w:rsidP="0065414F">
            <w:pPr>
              <w:pStyle w:val="ListParagraph"/>
              <w:widowControl/>
              <w:numPr>
                <w:ilvl w:val="0"/>
                <w:numId w:val="35"/>
              </w:numPr>
              <w:autoSpaceDE/>
              <w:autoSpaceDN/>
              <w:rPr>
                <w:color w:val="000000" w:themeColor="text1"/>
                <w:sz w:val="16"/>
                <w:szCs w:val="16"/>
              </w:rPr>
            </w:pPr>
            <w:r>
              <w:rPr>
                <w:color w:val="000000" w:themeColor="text1"/>
                <w:sz w:val="16"/>
                <w:szCs w:val="16"/>
              </w:rPr>
              <w:t>Signage and markers on entrance and exit points</w:t>
            </w:r>
          </w:p>
        </w:tc>
        <w:tc>
          <w:tcPr>
            <w:tcW w:w="4382" w:type="dxa"/>
            <w:shd w:val="clear" w:color="auto" w:fill="auto"/>
          </w:tcPr>
          <w:p w14:paraId="40E69805" w14:textId="77777777" w:rsidR="002C7D2D" w:rsidRPr="007A49B1" w:rsidRDefault="002C7D2D" w:rsidP="002C7D2D">
            <w:pPr>
              <w:widowControl/>
              <w:autoSpaceDE/>
              <w:autoSpaceDN/>
              <w:rPr>
                <w:sz w:val="16"/>
                <w:szCs w:val="16"/>
              </w:rPr>
            </w:pPr>
          </w:p>
        </w:tc>
      </w:tr>
      <w:tr w:rsidR="002C7D2D" w:rsidRPr="001C60E8" w14:paraId="786E020E" w14:textId="77777777" w:rsidTr="0B49A5F5">
        <w:trPr>
          <w:trHeight w:val="698"/>
        </w:trPr>
        <w:tc>
          <w:tcPr>
            <w:tcW w:w="2840" w:type="dxa"/>
            <w:shd w:val="clear" w:color="auto" w:fill="auto"/>
          </w:tcPr>
          <w:p w14:paraId="0E685356" w14:textId="41ACF027" w:rsidR="002C7D2D" w:rsidRPr="0065414F" w:rsidRDefault="002C7D2D" w:rsidP="00E03118">
            <w:pPr>
              <w:widowControl/>
              <w:autoSpaceDE/>
              <w:autoSpaceDN/>
              <w:rPr>
                <w:color w:val="000000" w:themeColor="text1"/>
                <w:sz w:val="16"/>
                <w:szCs w:val="16"/>
              </w:rPr>
            </w:pPr>
            <w:r w:rsidRPr="0065414F">
              <w:rPr>
                <w:color w:val="000000" w:themeColor="text1"/>
                <w:sz w:val="16"/>
                <w:szCs w:val="16"/>
              </w:rPr>
              <w:t>Maintaining social distance during</w:t>
            </w:r>
            <w:r w:rsidR="00E03118">
              <w:rPr>
                <w:color w:val="000000" w:themeColor="text1"/>
                <w:sz w:val="16"/>
                <w:szCs w:val="16"/>
              </w:rPr>
              <w:t xml:space="preserve"> the</w:t>
            </w:r>
            <w:r w:rsidRPr="0065414F">
              <w:rPr>
                <w:color w:val="000000" w:themeColor="text1"/>
                <w:sz w:val="16"/>
                <w:szCs w:val="16"/>
              </w:rPr>
              <w:t xml:space="preserve"> meeting: higher risk of </w:t>
            </w:r>
            <w:r w:rsidR="00E03118">
              <w:rPr>
                <w:color w:val="000000" w:themeColor="text1"/>
                <w:sz w:val="16"/>
                <w:szCs w:val="16"/>
              </w:rPr>
              <w:t xml:space="preserve">COVID-19 </w:t>
            </w:r>
            <w:r w:rsidRPr="0065414F">
              <w:rPr>
                <w:color w:val="000000" w:themeColor="text1"/>
                <w:sz w:val="16"/>
                <w:szCs w:val="16"/>
              </w:rPr>
              <w:t>spread if social distancing not maintained.</w:t>
            </w:r>
          </w:p>
        </w:tc>
        <w:tc>
          <w:tcPr>
            <w:tcW w:w="1556" w:type="dxa"/>
            <w:shd w:val="clear" w:color="auto" w:fill="auto"/>
          </w:tcPr>
          <w:p w14:paraId="5351CA3B" w14:textId="298778FA" w:rsidR="002C7D2D" w:rsidRPr="0065414F" w:rsidRDefault="0065414F" w:rsidP="002C7D2D">
            <w:pPr>
              <w:widowControl/>
              <w:autoSpaceDE/>
              <w:autoSpaceDN/>
              <w:rPr>
                <w:color w:val="000000" w:themeColor="text1"/>
                <w:sz w:val="16"/>
                <w:szCs w:val="16"/>
              </w:rPr>
            </w:pPr>
            <w:r>
              <w:rPr>
                <w:color w:val="000000" w:themeColor="text1"/>
                <w:sz w:val="16"/>
                <w:szCs w:val="16"/>
              </w:rPr>
              <w:t>Young people and volunteers</w:t>
            </w:r>
          </w:p>
        </w:tc>
        <w:tc>
          <w:tcPr>
            <w:tcW w:w="6673" w:type="dxa"/>
            <w:shd w:val="clear" w:color="auto" w:fill="auto"/>
          </w:tcPr>
          <w:p w14:paraId="06E054CF" w14:textId="77777777" w:rsidR="00E03118" w:rsidRDefault="002C7D2D" w:rsidP="002C7D2D">
            <w:pPr>
              <w:widowControl/>
              <w:autoSpaceDE/>
              <w:autoSpaceDN/>
              <w:rPr>
                <w:color w:val="000000" w:themeColor="text1"/>
                <w:sz w:val="16"/>
                <w:szCs w:val="16"/>
              </w:rPr>
            </w:pPr>
            <w:r w:rsidRPr="0065414F">
              <w:rPr>
                <w:color w:val="000000" w:themeColor="text1"/>
                <w:sz w:val="16"/>
                <w:szCs w:val="16"/>
              </w:rPr>
              <w:t xml:space="preserve">Controls could include: </w:t>
            </w:r>
          </w:p>
          <w:p w14:paraId="4F7805C7" w14:textId="427BE2F3" w:rsidR="00E03118" w:rsidRDefault="00E03118" w:rsidP="0065414F">
            <w:pPr>
              <w:pStyle w:val="ListParagraph"/>
              <w:widowControl/>
              <w:numPr>
                <w:ilvl w:val="0"/>
                <w:numId w:val="36"/>
              </w:numPr>
              <w:autoSpaceDE/>
              <w:autoSpaceDN/>
              <w:rPr>
                <w:color w:val="000000" w:themeColor="text1"/>
                <w:sz w:val="16"/>
                <w:szCs w:val="16"/>
              </w:rPr>
            </w:pPr>
            <w:r>
              <w:rPr>
                <w:color w:val="000000" w:themeColor="text1"/>
                <w:sz w:val="16"/>
                <w:szCs w:val="16"/>
              </w:rPr>
              <w:t>L</w:t>
            </w:r>
            <w:r w:rsidR="002C7D2D" w:rsidRPr="0065414F">
              <w:rPr>
                <w:color w:val="000000" w:themeColor="text1"/>
                <w:sz w:val="16"/>
                <w:szCs w:val="16"/>
              </w:rPr>
              <w:t>imit</w:t>
            </w:r>
            <w:r>
              <w:rPr>
                <w:color w:val="000000" w:themeColor="text1"/>
                <w:sz w:val="16"/>
                <w:szCs w:val="16"/>
              </w:rPr>
              <w:t>ing</w:t>
            </w:r>
            <w:r w:rsidR="002C7D2D" w:rsidRPr="0065414F">
              <w:rPr>
                <w:color w:val="000000" w:themeColor="text1"/>
                <w:sz w:val="16"/>
                <w:szCs w:val="16"/>
              </w:rPr>
              <w:t xml:space="preserve"> group sizes </w:t>
            </w:r>
            <w:proofErr w:type="spellStart"/>
            <w:r w:rsidR="002C7D2D" w:rsidRPr="0065414F">
              <w:rPr>
                <w:color w:val="000000" w:themeColor="text1"/>
                <w:sz w:val="16"/>
                <w:szCs w:val="16"/>
              </w:rPr>
              <w:t>to</w:t>
            </w:r>
            <w:proofErr w:type="spellEnd"/>
            <w:r w:rsidR="002C7D2D" w:rsidRPr="0065414F">
              <w:rPr>
                <w:color w:val="000000" w:themeColor="text1"/>
                <w:sz w:val="16"/>
                <w:szCs w:val="16"/>
              </w:rPr>
              <w:t xml:space="preserve"> </w:t>
            </w:r>
            <w:r>
              <w:rPr>
                <w:color w:val="000000" w:themeColor="text1"/>
                <w:sz w:val="16"/>
                <w:szCs w:val="16"/>
              </w:rPr>
              <w:t>however many</w:t>
            </w:r>
            <w:r w:rsidR="002C7D2D" w:rsidRPr="0065414F">
              <w:rPr>
                <w:color w:val="000000" w:themeColor="text1"/>
                <w:sz w:val="16"/>
                <w:szCs w:val="16"/>
              </w:rPr>
              <w:t xml:space="preserve"> people </w:t>
            </w:r>
            <w:r>
              <w:rPr>
                <w:color w:val="000000" w:themeColor="text1"/>
                <w:sz w:val="16"/>
                <w:szCs w:val="16"/>
              </w:rPr>
              <w:t>your</w:t>
            </w:r>
            <w:r w:rsidRPr="0065414F">
              <w:rPr>
                <w:color w:val="000000" w:themeColor="text1"/>
                <w:sz w:val="16"/>
                <w:szCs w:val="16"/>
              </w:rPr>
              <w:t xml:space="preserve"> </w:t>
            </w:r>
            <w:r w:rsidR="002C7D2D" w:rsidRPr="0065414F">
              <w:rPr>
                <w:color w:val="000000" w:themeColor="text1"/>
                <w:sz w:val="16"/>
                <w:szCs w:val="16"/>
              </w:rPr>
              <w:t>location can support with social distancing in place</w:t>
            </w:r>
            <w:r>
              <w:rPr>
                <w:color w:val="000000" w:themeColor="text1"/>
                <w:sz w:val="16"/>
                <w:szCs w:val="16"/>
              </w:rPr>
              <w:t>.</w:t>
            </w:r>
          </w:p>
          <w:p w14:paraId="09BCC1E6" w14:textId="1438CA8C" w:rsidR="00E03118" w:rsidRDefault="00E03118" w:rsidP="0065414F">
            <w:pPr>
              <w:pStyle w:val="ListParagraph"/>
              <w:widowControl/>
              <w:numPr>
                <w:ilvl w:val="0"/>
                <w:numId w:val="36"/>
              </w:numPr>
              <w:autoSpaceDE/>
              <w:autoSpaceDN/>
              <w:rPr>
                <w:color w:val="000000" w:themeColor="text1"/>
                <w:sz w:val="16"/>
                <w:szCs w:val="16"/>
              </w:rPr>
            </w:pPr>
            <w:r>
              <w:rPr>
                <w:color w:val="000000" w:themeColor="text1"/>
                <w:sz w:val="16"/>
                <w:szCs w:val="16"/>
              </w:rPr>
              <w:t>Keeping</w:t>
            </w:r>
            <w:r w:rsidRPr="0065414F">
              <w:rPr>
                <w:color w:val="000000" w:themeColor="text1"/>
                <w:sz w:val="16"/>
                <w:szCs w:val="16"/>
              </w:rPr>
              <w:t xml:space="preserve"> </w:t>
            </w:r>
            <w:r w:rsidR="002C7D2D" w:rsidRPr="0065414F">
              <w:rPr>
                <w:color w:val="000000" w:themeColor="text1"/>
                <w:sz w:val="16"/>
                <w:szCs w:val="16"/>
              </w:rPr>
              <w:t>clear space between groups,</w:t>
            </w:r>
            <w:r>
              <w:rPr>
                <w:color w:val="000000" w:themeColor="text1"/>
                <w:sz w:val="16"/>
                <w:szCs w:val="16"/>
              </w:rPr>
              <w:t xml:space="preserve"> including by marking out spaces.</w:t>
            </w:r>
            <w:r w:rsidR="002C7D2D" w:rsidRPr="0065414F">
              <w:rPr>
                <w:color w:val="000000" w:themeColor="text1"/>
                <w:sz w:val="16"/>
                <w:szCs w:val="16"/>
              </w:rPr>
              <w:t xml:space="preserve"> </w:t>
            </w:r>
          </w:p>
          <w:p w14:paraId="5F418C87" w14:textId="77777777" w:rsidR="002C7D2D" w:rsidRDefault="006D06A0" w:rsidP="0065414F">
            <w:pPr>
              <w:pStyle w:val="ListParagraph"/>
              <w:widowControl/>
              <w:numPr>
                <w:ilvl w:val="0"/>
                <w:numId w:val="36"/>
              </w:numPr>
              <w:autoSpaceDE/>
              <w:autoSpaceDN/>
              <w:rPr>
                <w:color w:val="000000" w:themeColor="text1"/>
                <w:sz w:val="16"/>
                <w:szCs w:val="16"/>
              </w:rPr>
            </w:pPr>
            <w:r>
              <w:rPr>
                <w:color w:val="000000" w:themeColor="text1"/>
                <w:sz w:val="16"/>
                <w:szCs w:val="16"/>
              </w:rPr>
              <w:t>P</w:t>
            </w:r>
            <w:r w:rsidR="002C7D2D" w:rsidRPr="0065414F">
              <w:rPr>
                <w:color w:val="000000" w:themeColor="text1"/>
                <w:sz w:val="16"/>
                <w:szCs w:val="16"/>
              </w:rPr>
              <w:t>lan</w:t>
            </w:r>
            <w:r>
              <w:rPr>
                <w:color w:val="000000" w:themeColor="text1"/>
                <w:sz w:val="16"/>
                <w:szCs w:val="16"/>
              </w:rPr>
              <w:t>ning</w:t>
            </w:r>
            <w:r w:rsidR="002C7D2D" w:rsidRPr="0065414F">
              <w:rPr>
                <w:color w:val="000000" w:themeColor="text1"/>
                <w:sz w:val="16"/>
                <w:szCs w:val="16"/>
              </w:rPr>
              <w:t xml:space="preserve"> how groups will be managed for each activity. </w:t>
            </w:r>
          </w:p>
          <w:p w14:paraId="03C817EC" w14:textId="04F79D82" w:rsidR="005C6663" w:rsidRPr="0065414F" w:rsidRDefault="005C6663" w:rsidP="0065414F">
            <w:pPr>
              <w:pStyle w:val="ListParagraph"/>
              <w:widowControl/>
              <w:numPr>
                <w:ilvl w:val="0"/>
                <w:numId w:val="36"/>
              </w:numPr>
              <w:autoSpaceDE/>
              <w:autoSpaceDN/>
              <w:rPr>
                <w:color w:val="000000" w:themeColor="text1"/>
                <w:sz w:val="16"/>
                <w:szCs w:val="16"/>
              </w:rPr>
            </w:pPr>
            <w:r>
              <w:rPr>
                <w:color w:val="000000" w:themeColor="text1"/>
                <w:sz w:val="16"/>
                <w:szCs w:val="16"/>
              </w:rPr>
              <w:t>Choose activities which encourage and enable social distancing</w:t>
            </w:r>
          </w:p>
        </w:tc>
        <w:tc>
          <w:tcPr>
            <w:tcW w:w="4382" w:type="dxa"/>
            <w:shd w:val="clear" w:color="auto" w:fill="auto"/>
          </w:tcPr>
          <w:p w14:paraId="2E4A6E16" w14:textId="77777777" w:rsidR="002C7D2D" w:rsidRPr="007A49B1" w:rsidRDefault="002C7D2D" w:rsidP="002C7D2D">
            <w:pPr>
              <w:widowControl/>
              <w:autoSpaceDE/>
              <w:autoSpaceDN/>
              <w:rPr>
                <w:sz w:val="16"/>
                <w:szCs w:val="16"/>
              </w:rPr>
            </w:pPr>
          </w:p>
        </w:tc>
      </w:tr>
      <w:tr w:rsidR="002C7D2D" w:rsidRPr="001C60E8" w14:paraId="74B69D86" w14:textId="77777777" w:rsidTr="0B49A5F5">
        <w:trPr>
          <w:trHeight w:val="698"/>
        </w:trPr>
        <w:tc>
          <w:tcPr>
            <w:tcW w:w="2840" w:type="dxa"/>
            <w:shd w:val="clear" w:color="auto" w:fill="auto"/>
          </w:tcPr>
          <w:p w14:paraId="2F51B88A" w14:textId="7F416D13" w:rsidR="002C7D2D" w:rsidRPr="0065414F" w:rsidRDefault="006D06A0" w:rsidP="006D06A0">
            <w:pPr>
              <w:widowControl/>
              <w:autoSpaceDE/>
              <w:autoSpaceDN/>
              <w:rPr>
                <w:color w:val="000000" w:themeColor="text1"/>
                <w:sz w:val="16"/>
                <w:szCs w:val="16"/>
              </w:rPr>
            </w:pPr>
            <w:r>
              <w:rPr>
                <w:color w:val="000000" w:themeColor="text1"/>
                <w:sz w:val="16"/>
                <w:szCs w:val="16"/>
              </w:rPr>
              <w:t>People’s h</w:t>
            </w:r>
            <w:r w:rsidR="002C7D2D" w:rsidRPr="0065414F">
              <w:rPr>
                <w:color w:val="000000" w:themeColor="text1"/>
                <w:sz w:val="16"/>
                <w:szCs w:val="16"/>
              </w:rPr>
              <w:t xml:space="preserve">ygiene: higher risk of infection spread if </w:t>
            </w:r>
            <w:r>
              <w:rPr>
                <w:color w:val="000000" w:themeColor="text1"/>
                <w:sz w:val="16"/>
                <w:szCs w:val="16"/>
              </w:rPr>
              <w:t xml:space="preserve">people don’t wash their hands </w:t>
            </w:r>
            <w:r w:rsidR="002C7D2D" w:rsidRPr="0065414F">
              <w:rPr>
                <w:color w:val="000000" w:themeColor="text1"/>
                <w:sz w:val="16"/>
                <w:szCs w:val="16"/>
              </w:rPr>
              <w:t>proper</w:t>
            </w:r>
            <w:r>
              <w:rPr>
                <w:color w:val="000000" w:themeColor="text1"/>
                <w:sz w:val="16"/>
                <w:szCs w:val="16"/>
              </w:rPr>
              <w:t>ly</w:t>
            </w:r>
            <w:r w:rsidR="002C7D2D" w:rsidRPr="0065414F">
              <w:rPr>
                <w:color w:val="000000" w:themeColor="text1"/>
                <w:sz w:val="16"/>
                <w:szCs w:val="16"/>
              </w:rPr>
              <w:t>.</w:t>
            </w:r>
          </w:p>
        </w:tc>
        <w:tc>
          <w:tcPr>
            <w:tcW w:w="1556" w:type="dxa"/>
            <w:shd w:val="clear" w:color="auto" w:fill="auto"/>
          </w:tcPr>
          <w:p w14:paraId="6D215DDF" w14:textId="18B1F9C3" w:rsidR="002C7D2D" w:rsidRPr="0065414F" w:rsidRDefault="0065414F" w:rsidP="002C7D2D">
            <w:pPr>
              <w:widowControl/>
              <w:autoSpaceDE/>
              <w:autoSpaceDN/>
              <w:rPr>
                <w:color w:val="000000" w:themeColor="text1"/>
                <w:sz w:val="16"/>
                <w:szCs w:val="16"/>
              </w:rPr>
            </w:pPr>
            <w:r>
              <w:rPr>
                <w:color w:val="000000" w:themeColor="text1"/>
                <w:sz w:val="16"/>
                <w:szCs w:val="16"/>
              </w:rPr>
              <w:t>All present</w:t>
            </w:r>
          </w:p>
        </w:tc>
        <w:tc>
          <w:tcPr>
            <w:tcW w:w="6673" w:type="dxa"/>
            <w:shd w:val="clear" w:color="auto" w:fill="auto"/>
          </w:tcPr>
          <w:p w14:paraId="41AD404B" w14:textId="77777777" w:rsidR="006D06A0" w:rsidRDefault="002C7D2D" w:rsidP="002C7D2D">
            <w:pPr>
              <w:widowControl/>
              <w:autoSpaceDE/>
              <w:autoSpaceDN/>
              <w:rPr>
                <w:color w:val="000000" w:themeColor="text1"/>
                <w:sz w:val="16"/>
                <w:szCs w:val="16"/>
              </w:rPr>
            </w:pPr>
            <w:r w:rsidRPr="0065414F">
              <w:rPr>
                <w:color w:val="000000" w:themeColor="text1"/>
                <w:sz w:val="16"/>
                <w:szCs w:val="16"/>
              </w:rPr>
              <w:t xml:space="preserve">Controls could include: </w:t>
            </w:r>
          </w:p>
          <w:p w14:paraId="095386A8" w14:textId="534AF9DD" w:rsidR="006D06A0" w:rsidRDefault="006D06A0" w:rsidP="0065414F">
            <w:pPr>
              <w:pStyle w:val="ListParagraph"/>
              <w:widowControl/>
              <w:numPr>
                <w:ilvl w:val="0"/>
                <w:numId w:val="37"/>
              </w:numPr>
              <w:autoSpaceDE/>
              <w:autoSpaceDN/>
              <w:rPr>
                <w:color w:val="000000" w:themeColor="text1"/>
                <w:sz w:val="16"/>
                <w:szCs w:val="16"/>
              </w:rPr>
            </w:pPr>
            <w:r>
              <w:rPr>
                <w:color w:val="000000" w:themeColor="text1"/>
                <w:sz w:val="16"/>
                <w:szCs w:val="16"/>
              </w:rPr>
              <w:t>Setting c</w:t>
            </w:r>
            <w:r w:rsidRPr="0065414F">
              <w:rPr>
                <w:color w:val="000000" w:themeColor="text1"/>
                <w:sz w:val="16"/>
                <w:szCs w:val="16"/>
              </w:rPr>
              <w:t xml:space="preserve">lear </w:t>
            </w:r>
            <w:r w:rsidR="002C7D2D" w:rsidRPr="0065414F">
              <w:rPr>
                <w:color w:val="000000" w:themeColor="text1"/>
                <w:sz w:val="16"/>
                <w:szCs w:val="16"/>
              </w:rPr>
              <w:t>expectations with all involved</w:t>
            </w:r>
            <w:r>
              <w:rPr>
                <w:color w:val="000000" w:themeColor="text1"/>
                <w:sz w:val="16"/>
                <w:szCs w:val="16"/>
              </w:rPr>
              <w:t>.</w:t>
            </w:r>
            <w:r w:rsidR="002C7D2D" w:rsidRPr="0065414F">
              <w:rPr>
                <w:color w:val="000000" w:themeColor="text1"/>
                <w:sz w:val="16"/>
                <w:szCs w:val="16"/>
              </w:rPr>
              <w:t xml:space="preserve"> </w:t>
            </w:r>
          </w:p>
          <w:p w14:paraId="2A62256C" w14:textId="77777777" w:rsidR="002C7D2D" w:rsidRDefault="006D06A0" w:rsidP="0065414F">
            <w:pPr>
              <w:pStyle w:val="ListParagraph"/>
              <w:widowControl/>
              <w:numPr>
                <w:ilvl w:val="0"/>
                <w:numId w:val="37"/>
              </w:numPr>
              <w:autoSpaceDE/>
              <w:autoSpaceDN/>
              <w:rPr>
                <w:color w:val="000000" w:themeColor="text1"/>
                <w:sz w:val="16"/>
                <w:szCs w:val="16"/>
              </w:rPr>
            </w:pPr>
            <w:r>
              <w:rPr>
                <w:color w:val="000000" w:themeColor="text1"/>
                <w:sz w:val="16"/>
                <w:szCs w:val="16"/>
              </w:rPr>
              <w:t>P</w:t>
            </w:r>
            <w:r w:rsidR="002C7D2D" w:rsidRPr="0065414F">
              <w:rPr>
                <w:color w:val="000000" w:themeColor="text1"/>
                <w:sz w:val="16"/>
                <w:szCs w:val="16"/>
              </w:rPr>
              <w:t>rovid</w:t>
            </w:r>
            <w:r>
              <w:rPr>
                <w:color w:val="000000" w:themeColor="text1"/>
                <w:sz w:val="16"/>
                <w:szCs w:val="16"/>
              </w:rPr>
              <w:t>ing</w:t>
            </w:r>
            <w:r w:rsidR="002C7D2D" w:rsidRPr="0065414F">
              <w:rPr>
                <w:color w:val="000000" w:themeColor="text1"/>
                <w:sz w:val="16"/>
                <w:szCs w:val="16"/>
              </w:rPr>
              <w:t xml:space="preserve"> hand sanitiser</w:t>
            </w:r>
            <w:r>
              <w:rPr>
                <w:color w:val="000000" w:themeColor="text1"/>
                <w:sz w:val="16"/>
                <w:szCs w:val="16"/>
              </w:rPr>
              <w:t xml:space="preserve"> or</w:t>
            </w:r>
            <w:r w:rsidR="002C7D2D" w:rsidRPr="0065414F">
              <w:rPr>
                <w:color w:val="000000" w:themeColor="text1"/>
                <w:sz w:val="16"/>
                <w:szCs w:val="16"/>
              </w:rPr>
              <w:t xml:space="preserve"> hand washing</w:t>
            </w:r>
            <w:r>
              <w:rPr>
                <w:color w:val="000000" w:themeColor="text1"/>
                <w:sz w:val="16"/>
                <w:szCs w:val="16"/>
              </w:rPr>
              <w:t xml:space="preserve"> facilities</w:t>
            </w:r>
            <w:r w:rsidR="002C7D2D" w:rsidRPr="0065414F">
              <w:rPr>
                <w:color w:val="000000" w:themeColor="text1"/>
                <w:sz w:val="16"/>
                <w:szCs w:val="16"/>
              </w:rPr>
              <w:t xml:space="preserve"> for members </w:t>
            </w:r>
            <w:r>
              <w:rPr>
                <w:color w:val="000000" w:themeColor="text1"/>
                <w:sz w:val="16"/>
                <w:szCs w:val="16"/>
              </w:rPr>
              <w:t>when they</w:t>
            </w:r>
            <w:r w:rsidRPr="0065414F">
              <w:rPr>
                <w:color w:val="000000" w:themeColor="text1"/>
                <w:sz w:val="16"/>
                <w:szCs w:val="16"/>
              </w:rPr>
              <w:t xml:space="preserve"> </w:t>
            </w:r>
            <w:r w:rsidR="002C7D2D" w:rsidRPr="0065414F">
              <w:rPr>
                <w:color w:val="000000" w:themeColor="text1"/>
                <w:sz w:val="16"/>
                <w:szCs w:val="16"/>
              </w:rPr>
              <w:t>arriv</w:t>
            </w:r>
            <w:r>
              <w:rPr>
                <w:color w:val="000000" w:themeColor="text1"/>
                <w:sz w:val="16"/>
                <w:szCs w:val="16"/>
              </w:rPr>
              <w:t xml:space="preserve">e and leave </w:t>
            </w:r>
            <w:r w:rsidR="002C7D2D" w:rsidRPr="0065414F">
              <w:rPr>
                <w:color w:val="000000" w:themeColor="text1"/>
                <w:sz w:val="16"/>
                <w:szCs w:val="16"/>
              </w:rPr>
              <w:t>and during</w:t>
            </w:r>
            <w:r>
              <w:rPr>
                <w:color w:val="000000" w:themeColor="text1"/>
                <w:sz w:val="16"/>
                <w:szCs w:val="16"/>
              </w:rPr>
              <w:t xml:space="preserve"> the meeting</w:t>
            </w:r>
            <w:r w:rsidR="002C7D2D" w:rsidRPr="0065414F">
              <w:rPr>
                <w:color w:val="000000" w:themeColor="text1"/>
                <w:sz w:val="16"/>
                <w:szCs w:val="16"/>
              </w:rPr>
              <w:t xml:space="preserve"> as required.</w:t>
            </w:r>
          </w:p>
          <w:p w14:paraId="341B28C0" w14:textId="18413FE2" w:rsidR="005C6663" w:rsidRPr="0065414F" w:rsidRDefault="005C6663" w:rsidP="0065414F">
            <w:pPr>
              <w:pStyle w:val="ListParagraph"/>
              <w:widowControl/>
              <w:numPr>
                <w:ilvl w:val="0"/>
                <w:numId w:val="37"/>
              </w:numPr>
              <w:autoSpaceDE/>
              <w:autoSpaceDN/>
              <w:rPr>
                <w:color w:val="000000" w:themeColor="text1"/>
                <w:sz w:val="16"/>
                <w:szCs w:val="16"/>
              </w:rPr>
            </w:pPr>
            <w:r>
              <w:rPr>
                <w:color w:val="000000" w:themeColor="text1"/>
                <w:sz w:val="16"/>
                <w:szCs w:val="16"/>
              </w:rPr>
              <w:lastRenderedPageBreak/>
              <w:t>Signage to remind of hand washing and sanitising, and how to wash posters near sanitation points</w:t>
            </w:r>
          </w:p>
        </w:tc>
        <w:tc>
          <w:tcPr>
            <w:tcW w:w="4382" w:type="dxa"/>
            <w:shd w:val="clear" w:color="auto" w:fill="auto"/>
          </w:tcPr>
          <w:p w14:paraId="10F72798" w14:textId="77777777" w:rsidR="002C7D2D" w:rsidRPr="007A49B1" w:rsidRDefault="002C7D2D" w:rsidP="002C7D2D">
            <w:pPr>
              <w:widowControl/>
              <w:autoSpaceDE/>
              <w:autoSpaceDN/>
              <w:rPr>
                <w:sz w:val="16"/>
                <w:szCs w:val="16"/>
              </w:rPr>
            </w:pPr>
          </w:p>
        </w:tc>
      </w:tr>
      <w:tr w:rsidR="002C7D2D" w:rsidRPr="001C60E8" w14:paraId="0CDFE633" w14:textId="77777777" w:rsidTr="0B49A5F5">
        <w:trPr>
          <w:trHeight w:val="694"/>
        </w:trPr>
        <w:tc>
          <w:tcPr>
            <w:tcW w:w="2840" w:type="dxa"/>
            <w:shd w:val="clear" w:color="auto" w:fill="auto"/>
          </w:tcPr>
          <w:p w14:paraId="1CC61D6F" w14:textId="4F5EF774" w:rsidR="002C7D2D" w:rsidRPr="0065414F" w:rsidRDefault="002C7D2D" w:rsidP="00657842">
            <w:pPr>
              <w:widowControl/>
              <w:autoSpaceDE/>
              <w:autoSpaceDN/>
              <w:rPr>
                <w:color w:val="000000" w:themeColor="text1"/>
                <w:sz w:val="16"/>
                <w:szCs w:val="16"/>
              </w:rPr>
            </w:pPr>
            <w:r w:rsidRPr="0065414F">
              <w:rPr>
                <w:color w:val="000000" w:themeColor="text1"/>
                <w:sz w:val="16"/>
                <w:szCs w:val="16"/>
              </w:rPr>
              <w:t xml:space="preserve">Hygiene of toilets: higher risk of </w:t>
            </w:r>
            <w:r w:rsidR="00E67C59">
              <w:rPr>
                <w:color w:val="000000" w:themeColor="text1"/>
                <w:sz w:val="16"/>
                <w:szCs w:val="16"/>
              </w:rPr>
              <w:t>COVID-19</w:t>
            </w:r>
            <w:r w:rsidR="00E67C59" w:rsidRPr="0065414F">
              <w:rPr>
                <w:color w:val="000000" w:themeColor="text1"/>
                <w:sz w:val="16"/>
                <w:szCs w:val="16"/>
              </w:rPr>
              <w:t xml:space="preserve"> </w:t>
            </w:r>
            <w:r w:rsidRPr="0065414F">
              <w:rPr>
                <w:color w:val="000000" w:themeColor="text1"/>
                <w:sz w:val="16"/>
                <w:szCs w:val="16"/>
              </w:rPr>
              <w:t xml:space="preserve">spread if </w:t>
            </w:r>
            <w:r w:rsidR="00657842">
              <w:rPr>
                <w:color w:val="000000" w:themeColor="text1"/>
                <w:sz w:val="16"/>
                <w:szCs w:val="16"/>
              </w:rPr>
              <w:t xml:space="preserve">toilets aren’t kept </w:t>
            </w:r>
            <w:r w:rsidRPr="0065414F">
              <w:rPr>
                <w:color w:val="000000" w:themeColor="text1"/>
                <w:sz w:val="16"/>
                <w:szCs w:val="16"/>
              </w:rPr>
              <w:t>hygien</w:t>
            </w:r>
            <w:r w:rsidR="00657842">
              <w:rPr>
                <w:color w:val="000000" w:themeColor="text1"/>
                <w:sz w:val="16"/>
                <w:szCs w:val="16"/>
              </w:rPr>
              <w:t>ic</w:t>
            </w:r>
            <w:r w:rsidRPr="0065414F">
              <w:rPr>
                <w:color w:val="000000" w:themeColor="text1"/>
                <w:sz w:val="16"/>
                <w:szCs w:val="16"/>
              </w:rPr>
              <w:t>.</w:t>
            </w:r>
          </w:p>
        </w:tc>
        <w:tc>
          <w:tcPr>
            <w:tcW w:w="1556" w:type="dxa"/>
            <w:shd w:val="clear" w:color="auto" w:fill="auto"/>
          </w:tcPr>
          <w:p w14:paraId="7763F99F" w14:textId="2C582370" w:rsidR="002C7D2D" w:rsidRPr="0065414F" w:rsidRDefault="0065414F" w:rsidP="002C7D2D">
            <w:pPr>
              <w:widowControl/>
              <w:autoSpaceDE/>
              <w:autoSpaceDN/>
              <w:rPr>
                <w:color w:val="000000" w:themeColor="text1"/>
                <w:sz w:val="16"/>
                <w:szCs w:val="16"/>
              </w:rPr>
            </w:pPr>
            <w:r>
              <w:rPr>
                <w:color w:val="000000" w:themeColor="text1"/>
                <w:sz w:val="16"/>
                <w:szCs w:val="16"/>
              </w:rPr>
              <w:t>All present</w:t>
            </w:r>
          </w:p>
        </w:tc>
        <w:tc>
          <w:tcPr>
            <w:tcW w:w="6673" w:type="dxa"/>
            <w:shd w:val="clear" w:color="auto" w:fill="auto"/>
          </w:tcPr>
          <w:p w14:paraId="2334B949" w14:textId="77777777" w:rsidR="00657842" w:rsidRDefault="002C7D2D" w:rsidP="002C7D2D">
            <w:pPr>
              <w:widowControl/>
              <w:autoSpaceDE/>
              <w:autoSpaceDN/>
              <w:rPr>
                <w:color w:val="000000" w:themeColor="text1"/>
                <w:sz w:val="16"/>
                <w:szCs w:val="16"/>
              </w:rPr>
            </w:pPr>
            <w:r w:rsidRPr="0065414F">
              <w:rPr>
                <w:color w:val="000000" w:themeColor="text1"/>
                <w:sz w:val="16"/>
                <w:szCs w:val="16"/>
              </w:rPr>
              <w:t xml:space="preserve">Controls could include: </w:t>
            </w:r>
          </w:p>
          <w:p w14:paraId="003CDA44" w14:textId="0947FB54" w:rsidR="00657842" w:rsidRDefault="00657842" w:rsidP="0065414F">
            <w:pPr>
              <w:pStyle w:val="ListParagraph"/>
              <w:widowControl/>
              <w:numPr>
                <w:ilvl w:val="0"/>
                <w:numId w:val="38"/>
              </w:numPr>
              <w:autoSpaceDE/>
              <w:autoSpaceDN/>
              <w:rPr>
                <w:color w:val="000000" w:themeColor="text1"/>
                <w:sz w:val="16"/>
                <w:szCs w:val="16"/>
              </w:rPr>
            </w:pPr>
            <w:r>
              <w:rPr>
                <w:color w:val="000000" w:themeColor="text1"/>
                <w:sz w:val="16"/>
                <w:szCs w:val="16"/>
              </w:rPr>
              <w:t xml:space="preserve">Cleaning </w:t>
            </w:r>
            <w:r w:rsidR="002C7D2D" w:rsidRPr="0065414F">
              <w:rPr>
                <w:color w:val="000000" w:themeColor="text1"/>
                <w:sz w:val="16"/>
                <w:szCs w:val="16"/>
              </w:rPr>
              <w:t>toilet facilities before and after sessions</w:t>
            </w:r>
          </w:p>
          <w:p w14:paraId="317366E3" w14:textId="0DC4BA05" w:rsidR="00657842" w:rsidRDefault="00996C92" w:rsidP="0065414F">
            <w:pPr>
              <w:pStyle w:val="ListParagraph"/>
              <w:widowControl/>
              <w:numPr>
                <w:ilvl w:val="0"/>
                <w:numId w:val="38"/>
              </w:numPr>
              <w:autoSpaceDE/>
              <w:autoSpaceDN/>
              <w:rPr>
                <w:color w:val="000000" w:themeColor="text1"/>
                <w:sz w:val="16"/>
                <w:szCs w:val="16"/>
              </w:rPr>
            </w:pPr>
            <w:r>
              <w:rPr>
                <w:color w:val="000000" w:themeColor="text1"/>
                <w:sz w:val="16"/>
                <w:szCs w:val="16"/>
              </w:rPr>
              <w:t>Making sure c</w:t>
            </w:r>
            <w:r w:rsidR="002C7D2D" w:rsidRPr="0065414F">
              <w:rPr>
                <w:color w:val="000000" w:themeColor="text1"/>
                <w:sz w:val="16"/>
                <w:szCs w:val="16"/>
              </w:rPr>
              <w:t xml:space="preserve">leaning equipment </w:t>
            </w:r>
            <w:r>
              <w:rPr>
                <w:color w:val="000000" w:themeColor="text1"/>
                <w:sz w:val="16"/>
                <w:szCs w:val="16"/>
              </w:rPr>
              <w:t xml:space="preserve">is </w:t>
            </w:r>
            <w:r w:rsidR="002C7D2D" w:rsidRPr="0065414F">
              <w:rPr>
                <w:color w:val="000000" w:themeColor="text1"/>
                <w:sz w:val="16"/>
                <w:szCs w:val="16"/>
              </w:rPr>
              <w:t xml:space="preserve">available to leaders </w:t>
            </w:r>
            <w:r>
              <w:rPr>
                <w:color w:val="000000" w:themeColor="text1"/>
                <w:sz w:val="16"/>
                <w:szCs w:val="16"/>
              </w:rPr>
              <w:t>and stored</w:t>
            </w:r>
            <w:r w:rsidRPr="0065414F">
              <w:rPr>
                <w:color w:val="000000" w:themeColor="text1"/>
                <w:sz w:val="16"/>
                <w:szCs w:val="16"/>
              </w:rPr>
              <w:t xml:space="preserve"> </w:t>
            </w:r>
            <w:r w:rsidR="002C7D2D" w:rsidRPr="0065414F">
              <w:rPr>
                <w:color w:val="000000" w:themeColor="text1"/>
                <w:sz w:val="16"/>
                <w:szCs w:val="16"/>
              </w:rPr>
              <w:t>safe</w:t>
            </w:r>
            <w:r>
              <w:rPr>
                <w:color w:val="000000" w:themeColor="text1"/>
                <w:sz w:val="16"/>
                <w:szCs w:val="16"/>
              </w:rPr>
              <w:t>ly</w:t>
            </w:r>
            <w:r w:rsidR="002C7D2D" w:rsidRPr="0065414F">
              <w:rPr>
                <w:color w:val="000000" w:themeColor="text1"/>
                <w:sz w:val="16"/>
                <w:szCs w:val="16"/>
              </w:rPr>
              <w:t xml:space="preserve">. </w:t>
            </w:r>
          </w:p>
          <w:p w14:paraId="516C41D8" w14:textId="041C128A" w:rsidR="002C7D2D" w:rsidRPr="0065414F" w:rsidRDefault="002C7D2D" w:rsidP="0065414F">
            <w:pPr>
              <w:pStyle w:val="ListParagraph"/>
              <w:widowControl/>
              <w:numPr>
                <w:ilvl w:val="0"/>
                <w:numId w:val="38"/>
              </w:numPr>
              <w:autoSpaceDE/>
              <w:autoSpaceDN/>
              <w:rPr>
                <w:color w:val="000000" w:themeColor="text1"/>
                <w:sz w:val="16"/>
                <w:szCs w:val="16"/>
              </w:rPr>
            </w:pPr>
            <w:r w:rsidRPr="0065414F">
              <w:rPr>
                <w:color w:val="000000" w:themeColor="text1"/>
                <w:sz w:val="16"/>
                <w:szCs w:val="16"/>
              </w:rPr>
              <w:t xml:space="preserve">Deep cleaning </w:t>
            </w:r>
            <w:r w:rsidR="00996C92">
              <w:rPr>
                <w:color w:val="000000" w:themeColor="text1"/>
                <w:sz w:val="16"/>
                <w:szCs w:val="16"/>
              </w:rPr>
              <w:t>toilet</w:t>
            </w:r>
            <w:r w:rsidRPr="0065414F">
              <w:rPr>
                <w:color w:val="000000" w:themeColor="text1"/>
                <w:sz w:val="16"/>
                <w:szCs w:val="16"/>
              </w:rPr>
              <w:t xml:space="preserve"> facilit</w:t>
            </w:r>
            <w:r w:rsidR="00996C92">
              <w:rPr>
                <w:color w:val="000000" w:themeColor="text1"/>
                <w:sz w:val="16"/>
                <w:szCs w:val="16"/>
              </w:rPr>
              <w:t>ies</w:t>
            </w:r>
            <w:r w:rsidRPr="0065414F">
              <w:rPr>
                <w:color w:val="000000" w:themeColor="text1"/>
                <w:sz w:val="16"/>
                <w:szCs w:val="16"/>
              </w:rPr>
              <w:t xml:space="preserve"> on a regular basis. </w:t>
            </w:r>
          </w:p>
        </w:tc>
        <w:tc>
          <w:tcPr>
            <w:tcW w:w="4382" w:type="dxa"/>
            <w:shd w:val="clear" w:color="auto" w:fill="auto"/>
          </w:tcPr>
          <w:p w14:paraId="4126E9B0" w14:textId="77777777" w:rsidR="002C7D2D" w:rsidRPr="007A49B1" w:rsidRDefault="002C7D2D" w:rsidP="002C7D2D">
            <w:pPr>
              <w:widowControl/>
              <w:autoSpaceDE/>
              <w:autoSpaceDN/>
              <w:rPr>
                <w:sz w:val="16"/>
                <w:szCs w:val="16"/>
              </w:rPr>
            </w:pPr>
          </w:p>
        </w:tc>
      </w:tr>
      <w:tr w:rsidR="002C7D2D" w:rsidRPr="001C60E8" w14:paraId="220816D8" w14:textId="77777777" w:rsidTr="0B49A5F5">
        <w:trPr>
          <w:trHeight w:val="676"/>
        </w:trPr>
        <w:tc>
          <w:tcPr>
            <w:tcW w:w="2840" w:type="dxa"/>
            <w:shd w:val="clear" w:color="auto" w:fill="auto"/>
          </w:tcPr>
          <w:p w14:paraId="048EDD2A" w14:textId="757F6307" w:rsidR="002C7D2D" w:rsidRPr="0065414F" w:rsidRDefault="002C7D2D" w:rsidP="00C574DF">
            <w:pPr>
              <w:widowControl/>
              <w:autoSpaceDE/>
              <w:autoSpaceDN/>
              <w:rPr>
                <w:color w:val="000000" w:themeColor="text1"/>
                <w:sz w:val="16"/>
                <w:szCs w:val="16"/>
              </w:rPr>
            </w:pPr>
            <w:r w:rsidRPr="0065414F">
              <w:rPr>
                <w:color w:val="000000" w:themeColor="text1"/>
                <w:sz w:val="16"/>
                <w:szCs w:val="16"/>
              </w:rPr>
              <w:t xml:space="preserve">Hygiene of activity equipment: </w:t>
            </w:r>
            <w:r w:rsidR="00C574DF">
              <w:rPr>
                <w:color w:val="000000" w:themeColor="text1"/>
                <w:sz w:val="16"/>
                <w:szCs w:val="16"/>
              </w:rPr>
              <w:t>h</w:t>
            </w:r>
            <w:r w:rsidR="00C574DF" w:rsidRPr="0065414F">
              <w:rPr>
                <w:color w:val="000000" w:themeColor="text1"/>
                <w:sz w:val="16"/>
                <w:szCs w:val="16"/>
              </w:rPr>
              <w:t xml:space="preserve">igher </w:t>
            </w:r>
            <w:r w:rsidRPr="0065414F">
              <w:rPr>
                <w:color w:val="000000" w:themeColor="text1"/>
                <w:sz w:val="16"/>
                <w:szCs w:val="16"/>
              </w:rPr>
              <w:t xml:space="preserve">risk of </w:t>
            </w:r>
            <w:r w:rsidR="00C574DF">
              <w:rPr>
                <w:color w:val="000000" w:themeColor="text1"/>
                <w:sz w:val="16"/>
                <w:szCs w:val="16"/>
              </w:rPr>
              <w:t>COVID-19</w:t>
            </w:r>
            <w:r w:rsidR="00C574DF" w:rsidRPr="0065414F">
              <w:rPr>
                <w:color w:val="000000" w:themeColor="text1"/>
                <w:sz w:val="16"/>
                <w:szCs w:val="16"/>
              </w:rPr>
              <w:t xml:space="preserve"> </w:t>
            </w:r>
            <w:r w:rsidRPr="0065414F">
              <w:rPr>
                <w:color w:val="000000" w:themeColor="text1"/>
                <w:sz w:val="16"/>
                <w:szCs w:val="16"/>
              </w:rPr>
              <w:t xml:space="preserve">spread if </w:t>
            </w:r>
            <w:r w:rsidR="00C574DF">
              <w:rPr>
                <w:color w:val="000000" w:themeColor="text1"/>
                <w:sz w:val="16"/>
                <w:szCs w:val="16"/>
              </w:rPr>
              <w:t xml:space="preserve">equipment </w:t>
            </w:r>
            <w:r w:rsidR="00996C92">
              <w:rPr>
                <w:color w:val="000000" w:themeColor="text1"/>
                <w:sz w:val="16"/>
                <w:szCs w:val="16"/>
              </w:rPr>
              <w:t xml:space="preserve">is </w:t>
            </w:r>
            <w:r w:rsidR="00C574DF">
              <w:rPr>
                <w:color w:val="000000" w:themeColor="text1"/>
                <w:sz w:val="16"/>
                <w:szCs w:val="16"/>
              </w:rPr>
              <w:t>shared without proper hygiene.</w:t>
            </w:r>
          </w:p>
        </w:tc>
        <w:tc>
          <w:tcPr>
            <w:tcW w:w="1556" w:type="dxa"/>
            <w:shd w:val="clear" w:color="auto" w:fill="auto"/>
          </w:tcPr>
          <w:p w14:paraId="77C7554B" w14:textId="1E42B0BB" w:rsidR="002C7D2D" w:rsidRPr="0065414F" w:rsidRDefault="0065414F" w:rsidP="002C7D2D">
            <w:pPr>
              <w:widowControl/>
              <w:autoSpaceDE/>
              <w:autoSpaceDN/>
              <w:rPr>
                <w:color w:val="000000" w:themeColor="text1"/>
                <w:sz w:val="16"/>
                <w:szCs w:val="16"/>
              </w:rPr>
            </w:pPr>
            <w:r>
              <w:rPr>
                <w:color w:val="000000" w:themeColor="text1"/>
                <w:sz w:val="16"/>
                <w:szCs w:val="16"/>
              </w:rPr>
              <w:t>Young people</w:t>
            </w:r>
          </w:p>
        </w:tc>
        <w:tc>
          <w:tcPr>
            <w:tcW w:w="6673" w:type="dxa"/>
            <w:shd w:val="clear" w:color="auto" w:fill="auto"/>
          </w:tcPr>
          <w:p w14:paraId="44B836FE" w14:textId="77777777" w:rsidR="00C574DF" w:rsidRDefault="002C7D2D" w:rsidP="002C7D2D">
            <w:pPr>
              <w:widowControl/>
              <w:autoSpaceDE/>
              <w:autoSpaceDN/>
              <w:rPr>
                <w:color w:val="000000" w:themeColor="text1"/>
                <w:sz w:val="16"/>
                <w:szCs w:val="16"/>
              </w:rPr>
            </w:pPr>
            <w:r w:rsidRPr="0065414F">
              <w:rPr>
                <w:color w:val="000000" w:themeColor="text1"/>
                <w:sz w:val="16"/>
                <w:szCs w:val="16"/>
              </w:rPr>
              <w:t xml:space="preserve">Controls could include: </w:t>
            </w:r>
          </w:p>
          <w:p w14:paraId="4C486047" w14:textId="008D446E" w:rsidR="00C574DF" w:rsidRDefault="00C574DF" w:rsidP="0065414F">
            <w:pPr>
              <w:pStyle w:val="ListParagraph"/>
              <w:widowControl/>
              <w:numPr>
                <w:ilvl w:val="0"/>
                <w:numId w:val="39"/>
              </w:numPr>
              <w:autoSpaceDE/>
              <w:autoSpaceDN/>
              <w:rPr>
                <w:color w:val="000000" w:themeColor="text1"/>
                <w:sz w:val="16"/>
                <w:szCs w:val="16"/>
              </w:rPr>
            </w:pPr>
            <w:r>
              <w:rPr>
                <w:color w:val="000000" w:themeColor="text1"/>
                <w:sz w:val="16"/>
                <w:szCs w:val="16"/>
              </w:rPr>
              <w:t>C</w:t>
            </w:r>
            <w:r w:rsidR="002C7D2D" w:rsidRPr="0065414F">
              <w:rPr>
                <w:color w:val="000000" w:themeColor="text1"/>
                <w:sz w:val="16"/>
                <w:szCs w:val="16"/>
              </w:rPr>
              <w:t>leaning activity equipment before and after use</w:t>
            </w:r>
            <w:r>
              <w:rPr>
                <w:color w:val="000000" w:themeColor="text1"/>
                <w:sz w:val="16"/>
                <w:szCs w:val="16"/>
              </w:rPr>
              <w:t>.</w:t>
            </w:r>
            <w:r w:rsidR="002C7D2D" w:rsidRPr="0065414F">
              <w:rPr>
                <w:color w:val="000000" w:themeColor="text1"/>
                <w:sz w:val="16"/>
                <w:szCs w:val="16"/>
              </w:rPr>
              <w:t xml:space="preserve"> </w:t>
            </w:r>
          </w:p>
          <w:p w14:paraId="58D913A7" w14:textId="3CC51469" w:rsidR="00C574DF" w:rsidRDefault="00C574DF" w:rsidP="0065414F">
            <w:pPr>
              <w:pStyle w:val="ListParagraph"/>
              <w:widowControl/>
              <w:numPr>
                <w:ilvl w:val="0"/>
                <w:numId w:val="39"/>
              </w:numPr>
              <w:autoSpaceDE/>
              <w:autoSpaceDN/>
              <w:rPr>
                <w:color w:val="000000" w:themeColor="text1"/>
                <w:sz w:val="16"/>
                <w:szCs w:val="16"/>
              </w:rPr>
            </w:pPr>
            <w:r>
              <w:rPr>
                <w:color w:val="000000" w:themeColor="text1"/>
                <w:sz w:val="16"/>
                <w:szCs w:val="16"/>
              </w:rPr>
              <w:t xml:space="preserve">Giving </w:t>
            </w:r>
            <w:r w:rsidR="002C7D2D" w:rsidRPr="0065414F">
              <w:rPr>
                <w:color w:val="000000" w:themeColor="text1"/>
                <w:sz w:val="16"/>
                <w:szCs w:val="16"/>
              </w:rPr>
              <w:t>specific items to individuals for the evening</w:t>
            </w:r>
            <w:r>
              <w:rPr>
                <w:color w:val="000000" w:themeColor="text1"/>
                <w:sz w:val="16"/>
                <w:szCs w:val="16"/>
              </w:rPr>
              <w:t xml:space="preserve"> (so no one shares equipment).</w:t>
            </w:r>
          </w:p>
          <w:p w14:paraId="35201190" w14:textId="11C39ED0" w:rsidR="002C7D2D" w:rsidRPr="0065414F" w:rsidRDefault="00C574DF" w:rsidP="0065414F">
            <w:pPr>
              <w:pStyle w:val="ListParagraph"/>
              <w:widowControl/>
              <w:numPr>
                <w:ilvl w:val="0"/>
                <w:numId w:val="39"/>
              </w:numPr>
              <w:autoSpaceDE/>
              <w:autoSpaceDN/>
              <w:rPr>
                <w:color w:val="000000" w:themeColor="text1"/>
                <w:sz w:val="16"/>
                <w:szCs w:val="16"/>
              </w:rPr>
            </w:pPr>
            <w:r>
              <w:rPr>
                <w:color w:val="000000" w:themeColor="text1"/>
                <w:sz w:val="16"/>
                <w:szCs w:val="16"/>
              </w:rPr>
              <w:t>L</w:t>
            </w:r>
            <w:r w:rsidR="002C7D2D" w:rsidRPr="0065414F">
              <w:rPr>
                <w:color w:val="000000" w:themeColor="text1"/>
                <w:sz w:val="16"/>
                <w:szCs w:val="16"/>
              </w:rPr>
              <w:t xml:space="preserve">imiting </w:t>
            </w:r>
            <w:r>
              <w:rPr>
                <w:color w:val="000000" w:themeColor="text1"/>
                <w:sz w:val="16"/>
                <w:szCs w:val="16"/>
              </w:rPr>
              <w:t>the amount</w:t>
            </w:r>
            <w:r w:rsidRPr="0065414F">
              <w:rPr>
                <w:color w:val="000000" w:themeColor="text1"/>
                <w:sz w:val="16"/>
                <w:szCs w:val="16"/>
              </w:rPr>
              <w:t xml:space="preserve"> </w:t>
            </w:r>
            <w:r w:rsidR="002C7D2D" w:rsidRPr="0065414F">
              <w:rPr>
                <w:color w:val="000000" w:themeColor="text1"/>
                <w:sz w:val="16"/>
                <w:szCs w:val="16"/>
              </w:rPr>
              <w:t xml:space="preserve">of equipment </w:t>
            </w:r>
            <w:r>
              <w:rPr>
                <w:color w:val="000000" w:themeColor="text1"/>
                <w:sz w:val="16"/>
                <w:szCs w:val="16"/>
              </w:rPr>
              <w:t xml:space="preserve">you </w:t>
            </w:r>
            <w:r w:rsidR="002C7D2D" w:rsidRPr="0065414F">
              <w:rPr>
                <w:color w:val="000000" w:themeColor="text1"/>
                <w:sz w:val="16"/>
                <w:szCs w:val="16"/>
              </w:rPr>
              <w:t>use, including consumable</w:t>
            </w:r>
            <w:r>
              <w:rPr>
                <w:color w:val="000000" w:themeColor="text1"/>
                <w:sz w:val="16"/>
                <w:szCs w:val="16"/>
              </w:rPr>
              <w:t xml:space="preserve"> items</w:t>
            </w:r>
            <w:r w:rsidR="002C7D2D" w:rsidRPr="0065414F">
              <w:rPr>
                <w:color w:val="000000" w:themeColor="text1"/>
                <w:sz w:val="16"/>
                <w:szCs w:val="16"/>
              </w:rPr>
              <w:t xml:space="preserve"> such as paper.</w:t>
            </w:r>
          </w:p>
        </w:tc>
        <w:tc>
          <w:tcPr>
            <w:tcW w:w="4382" w:type="dxa"/>
            <w:shd w:val="clear" w:color="auto" w:fill="auto"/>
          </w:tcPr>
          <w:p w14:paraId="2A4E89C5" w14:textId="77777777" w:rsidR="002C7D2D" w:rsidRPr="007A49B1" w:rsidRDefault="002C7D2D" w:rsidP="002C7D2D">
            <w:pPr>
              <w:widowControl/>
              <w:autoSpaceDE/>
              <w:autoSpaceDN/>
              <w:rPr>
                <w:sz w:val="16"/>
                <w:szCs w:val="16"/>
              </w:rPr>
            </w:pPr>
          </w:p>
        </w:tc>
      </w:tr>
      <w:tr w:rsidR="002C7D2D" w:rsidRPr="001C60E8" w14:paraId="5004BB38" w14:textId="77777777" w:rsidTr="0B49A5F5">
        <w:trPr>
          <w:trHeight w:val="695"/>
        </w:trPr>
        <w:tc>
          <w:tcPr>
            <w:tcW w:w="2840" w:type="dxa"/>
            <w:shd w:val="clear" w:color="auto" w:fill="auto"/>
          </w:tcPr>
          <w:p w14:paraId="2B6132DD" w14:textId="50BAC146" w:rsidR="002C7D2D" w:rsidRPr="005C6663" w:rsidRDefault="337A4DF5" w:rsidP="001E133C">
            <w:pPr>
              <w:widowControl/>
              <w:autoSpaceDE/>
              <w:autoSpaceDN/>
              <w:rPr>
                <w:sz w:val="16"/>
                <w:szCs w:val="16"/>
              </w:rPr>
            </w:pPr>
            <w:r w:rsidRPr="0B49A5F5">
              <w:rPr>
                <w:sz w:val="16"/>
                <w:szCs w:val="16"/>
              </w:rPr>
              <w:t>Operating indoor</w:t>
            </w:r>
            <w:r w:rsidR="005C6663" w:rsidRPr="0B49A5F5">
              <w:rPr>
                <w:sz w:val="16"/>
                <w:szCs w:val="16"/>
              </w:rPr>
              <w:t>s: higher risk of COVID-19 spread if toilets aren’t kept hygienic.</w:t>
            </w:r>
          </w:p>
        </w:tc>
        <w:tc>
          <w:tcPr>
            <w:tcW w:w="1556" w:type="dxa"/>
            <w:shd w:val="clear" w:color="auto" w:fill="auto"/>
          </w:tcPr>
          <w:p w14:paraId="4AE90C52" w14:textId="77777777" w:rsidR="002C7D2D" w:rsidRPr="005C6663" w:rsidRDefault="002C7D2D" w:rsidP="002C7D2D">
            <w:pPr>
              <w:widowControl/>
              <w:autoSpaceDE/>
              <w:autoSpaceDN/>
              <w:rPr>
                <w:sz w:val="16"/>
                <w:szCs w:val="16"/>
              </w:rPr>
            </w:pPr>
          </w:p>
        </w:tc>
        <w:tc>
          <w:tcPr>
            <w:tcW w:w="6673" w:type="dxa"/>
            <w:shd w:val="clear" w:color="auto" w:fill="auto"/>
          </w:tcPr>
          <w:p w14:paraId="458BA06D" w14:textId="77777777" w:rsidR="005C6663" w:rsidRPr="005C6663" w:rsidRDefault="005C6663" w:rsidP="005C6663">
            <w:pPr>
              <w:widowControl/>
              <w:autoSpaceDE/>
              <w:autoSpaceDN/>
              <w:rPr>
                <w:sz w:val="16"/>
                <w:szCs w:val="16"/>
              </w:rPr>
            </w:pPr>
            <w:r w:rsidRPr="005C6663">
              <w:rPr>
                <w:sz w:val="16"/>
                <w:szCs w:val="16"/>
              </w:rPr>
              <w:t xml:space="preserve">Controls could include: </w:t>
            </w:r>
          </w:p>
          <w:p w14:paraId="09B9FA36" w14:textId="77777777" w:rsidR="002C7D2D" w:rsidRDefault="005C6663" w:rsidP="005C6663">
            <w:pPr>
              <w:pStyle w:val="ListParagraph"/>
              <w:widowControl/>
              <w:numPr>
                <w:ilvl w:val="0"/>
                <w:numId w:val="41"/>
              </w:numPr>
              <w:autoSpaceDE/>
              <w:autoSpaceDN/>
              <w:ind w:left="311"/>
              <w:rPr>
                <w:color w:val="auto"/>
                <w:sz w:val="16"/>
                <w:szCs w:val="16"/>
              </w:rPr>
            </w:pPr>
            <w:r w:rsidRPr="005C6663">
              <w:rPr>
                <w:color w:val="auto"/>
                <w:sz w:val="16"/>
                <w:szCs w:val="16"/>
              </w:rPr>
              <w:t xml:space="preserve">Cleaning of contact surfaces (door handles, taps, tables </w:t>
            </w:r>
            <w:proofErr w:type="spellStart"/>
            <w:r w:rsidRPr="005C6663">
              <w:rPr>
                <w:color w:val="auto"/>
                <w:sz w:val="16"/>
                <w:szCs w:val="16"/>
              </w:rPr>
              <w:t>etc</w:t>
            </w:r>
            <w:proofErr w:type="spellEnd"/>
            <w:r w:rsidRPr="005C6663">
              <w:rPr>
                <w:color w:val="auto"/>
                <w:sz w:val="16"/>
                <w:szCs w:val="16"/>
              </w:rPr>
              <w:t>) prior to group arriving.</w:t>
            </w:r>
          </w:p>
          <w:p w14:paraId="5C65502C" w14:textId="5DF522D4" w:rsidR="005C6663" w:rsidRPr="005C6663" w:rsidRDefault="005C6663" w:rsidP="005C6663">
            <w:pPr>
              <w:pStyle w:val="ListParagraph"/>
              <w:widowControl/>
              <w:numPr>
                <w:ilvl w:val="0"/>
                <w:numId w:val="41"/>
              </w:numPr>
              <w:autoSpaceDE/>
              <w:autoSpaceDN/>
              <w:ind w:left="311"/>
              <w:rPr>
                <w:color w:val="auto"/>
                <w:sz w:val="16"/>
                <w:szCs w:val="16"/>
              </w:rPr>
            </w:pPr>
            <w:r w:rsidRPr="0B49A5F5">
              <w:rPr>
                <w:color w:val="auto"/>
                <w:sz w:val="16"/>
                <w:szCs w:val="16"/>
              </w:rPr>
              <w:t>Prop doors open where safe to do so to reduce contact.</w:t>
            </w:r>
          </w:p>
          <w:p w14:paraId="42EFCF47" w14:textId="6A43EB55" w:rsidR="005C6663" w:rsidRPr="005C6663" w:rsidRDefault="7FD084DA" w:rsidP="005C6663">
            <w:pPr>
              <w:pStyle w:val="ListParagraph"/>
              <w:widowControl/>
              <w:numPr>
                <w:ilvl w:val="0"/>
                <w:numId w:val="41"/>
              </w:numPr>
              <w:autoSpaceDE/>
              <w:autoSpaceDN/>
              <w:ind w:left="311"/>
              <w:rPr>
                <w:color w:val="auto"/>
                <w:sz w:val="16"/>
                <w:szCs w:val="16"/>
              </w:rPr>
            </w:pPr>
            <w:r w:rsidRPr="0B49A5F5">
              <w:rPr>
                <w:color w:val="auto"/>
                <w:sz w:val="16"/>
                <w:szCs w:val="16"/>
              </w:rPr>
              <w:t>Scouts and Explorers to wear face coverings indoors unless exempt, leaders to wear them if they wish but not required when delivering programme</w:t>
            </w:r>
          </w:p>
          <w:p w14:paraId="698A7CEE" w14:textId="02D22599" w:rsidR="005C6663" w:rsidRPr="005C6663" w:rsidRDefault="7FD084DA" w:rsidP="005C6663">
            <w:pPr>
              <w:pStyle w:val="ListParagraph"/>
              <w:widowControl/>
              <w:numPr>
                <w:ilvl w:val="0"/>
                <w:numId w:val="41"/>
              </w:numPr>
              <w:autoSpaceDE/>
              <w:autoSpaceDN/>
              <w:ind w:left="311"/>
              <w:rPr>
                <w:color w:val="auto"/>
                <w:sz w:val="16"/>
                <w:szCs w:val="16"/>
              </w:rPr>
            </w:pPr>
            <w:r w:rsidRPr="0B49A5F5">
              <w:rPr>
                <w:color w:val="auto"/>
                <w:sz w:val="16"/>
                <w:szCs w:val="16"/>
              </w:rPr>
              <w:t>Brief parents and young people in advance on expectations for face coverings</w:t>
            </w:r>
          </w:p>
        </w:tc>
        <w:tc>
          <w:tcPr>
            <w:tcW w:w="4382" w:type="dxa"/>
            <w:shd w:val="clear" w:color="auto" w:fill="auto"/>
          </w:tcPr>
          <w:p w14:paraId="00E799D2" w14:textId="77777777" w:rsidR="002C7D2D" w:rsidRPr="007A49B1" w:rsidRDefault="002C7D2D" w:rsidP="002C7D2D">
            <w:pPr>
              <w:widowControl/>
              <w:autoSpaceDE/>
              <w:autoSpaceDN/>
              <w:rPr>
                <w:sz w:val="16"/>
                <w:szCs w:val="16"/>
              </w:rPr>
            </w:pPr>
          </w:p>
        </w:tc>
      </w:tr>
      <w:tr w:rsidR="005C6663" w:rsidRPr="001C60E8" w14:paraId="4399D246" w14:textId="77777777" w:rsidTr="0B49A5F5">
        <w:trPr>
          <w:trHeight w:val="676"/>
        </w:trPr>
        <w:tc>
          <w:tcPr>
            <w:tcW w:w="2840" w:type="dxa"/>
            <w:shd w:val="clear" w:color="auto" w:fill="auto"/>
          </w:tcPr>
          <w:p w14:paraId="608F3A72" w14:textId="0A5BEDC5" w:rsidR="005C6663" w:rsidRPr="00DD3E73" w:rsidRDefault="005C6663" w:rsidP="005C6663">
            <w:pPr>
              <w:widowControl/>
              <w:autoSpaceDE/>
              <w:autoSpaceDN/>
              <w:rPr>
                <w:color w:val="FF0000"/>
                <w:sz w:val="16"/>
                <w:szCs w:val="16"/>
              </w:rPr>
            </w:pPr>
          </w:p>
        </w:tc>
        <w:tc>
          <w:tcPr>
            <w:tcW w:w="1556" w:type="dxa"/>
            <w:shd w:val="clear" w:color="auto" w:fill="auto"/>
          </w:tcPr>
          <w:p w14:paraId="71C20A51" w14:textId="77777777" w:rsidR="005C6663" w:rsidRPr="00DD3E73" w:rsidRDefault="005C6663" w:rsidP="005C6663">
            <w:pPr>
              <w:widowControl/>
              <w:autoSpaceDE/>
              <w:autoSpaceDN/>
              <w:rPr>
                <w:color w:val="FF0000"/>
                <w:sz w:val="16"/>
                <w:szCs w:val="16"/>
              </w:rPr>
            </w:pPr>
          </w:p>
        </w:tc>
        <w:tc>
          <w:tcPr>
            <w:tcW w:w="6673" w:type="dxa"/>
            <w:shd w:val="clear" w:color="auto" w:fill="auto"/>
          </w:tcPr>
          <w:p w14:paraId="3C12BCA3" w14:textId="34BB23DF" w:rsidR="005C6663" w:rsidRDefault="005C6663" w:rsidP="005C6663">
            <w:pPr>
              <w:widowControl/>
              <w:autoSpaceDE/>
              <w:autoSpaceDN/>
              <w:rPr>
                <w:color w:val="FF0000"/>
                <w:sz w:val="16"/>
                <w:szCs w:val="16"/>
              </w:rPr>
            </w:pPr>
          </w:p>
        </w:tc>
        <w:tc>
          <w:tcPr>
            <w:tcW w:w="4382" w:type="dxa"/>
            <w:shd w:val="clear" w:color="auto" w:fill="auto"/>
          </w:tcPr>
          <w:p w14:paraId="35DB92C1" w14:textId="77777777" w:rsidR="005C6663" w:rsidRPr="007A49B1" w:rsidRDefault="005C6663" w:rsidP="005C6663">
            <w:pPr>
              <w:widowControl/>
              <w:autoSpaceDE/>
              <w:autoSpaceDN/>
              <w:rPr>
                <w:sz w:val="16"/>
                <w:szCs w:val="16"/>
              </w:rPr>
            </w:pPr>
          </w:p>
        </w:tc>
      </w:tr>
      <w:tr w:rsidR="005C6663" w:rsidRPr="001C60E8" w14:paraId="77B2C3FE" w14:textId="77777777" w:rsidTr="0B49A5F5">
        <w:trPr>
          <w:trHeight w:val="676"/>
        </w:trPr>
        <w:tc>
          <w:tcPr>
            <w:tcW w:w="2840" w:type="dxa"/>
            <w:shd w:val="clear" w:color="auto" w:fill="auto"/>
          </w:tcPr>
          <w:p w14:paraId="7F24B14D" w14:textId="77777777" w:rsidR="005C6663" w:rsidRPr="00DD3E73" w:rsidRDefault="005C6663" w:rsidP="005C6663">
            <w:pPr>
              <w:widowControl/>
              <w:autoSpaceDE/>
              <w:autoSpaceDN/>
              <w:rPr>
                <w:color w:val="FF0000"/>
                <w:sz w:val="16"/>
                <w:szCs w:val="16"/>
              </w:rPr>
            </w:pPr>
          </w:p>
        </w:tc>
        <w:tc>
          <w:tcPr>
            <w:tcW w:w="1556" w:type="dxa"/>
            <w:shd w:val="clear" w:color="auto" w:fill="auto"/>
          </w:tcPr>
          <w:p w14:paraId="3DB2CA10" w14:textId="77777777" w:rsidR="005C6663" w:rsidRPr="00DD3E73" w:rsidRDefault="005C6663" w:rsidP="005C6663">
            <w:pPr>
              <w:widowControl/>
              <w:autoSpaceDE/>
              <w:autoSpaceDN/>
              <w:rPr>
                <w:color w:val="FF0000"/>
                <w:sz w:val="16"/>
                <w:szCs w:val="16"/>
              </w:rPr>
            </w:pPr>
          </w:p>
        </w:tc>
        <w:tc>
          <w:tcPr>
            <w:tcW w:w="6673" w:type="dxa"/>
            <w:shd w:val="clear" w:color="auto" w:fill="auto"/>
          </w:tcPr>
          <w:p w14:paraId="0EFEA1A8" w14:textId="77777777" w:rsidR="005C6663" w:rsidRDefault="005C6663" w:rsidP="005C6663">
            <w:pPr>
              <w:widowControl/>
              <w:autoSpaceDE/>
              <w:autoSpaceDN/>
              <w:rPr>
                <w:color w:val="FF0000"/>
                <w:sz w:val="16"/>
                <w:szCs w:val="16"/>
              </w:rPr>
            </w:pPr>
          </w:p>
        </w:tc>
        <w:tc>
          <w:tcPr>
            <w:tcW w:w="4382" w:type="dxa"/>
            <w:shd w:val="clear" w:color="auto" w:fill="auto"/>
          </w:tcPr>
          <w:p w14:paraId="598C5557" w14:textId="77777777" w:rsidR="005C6663" w:rsidRPr="007A49B1" w:rsidRDefault="005C6663" w:rsidP="005C6663">
            <w:pPr>
              <w:widowControl/>
              <w:autoSpaceDE/>
              <w:autoSpaceDN/>
              <w:rPr>
                <w:sz w:val="16"/>
                <w:szCs w:val="16"/>
              </w:rPr>
            </w:pPr>
          </w:p>
        </w:tc>
      </w:tr>
      <w:tr w:rsidR="005C6663" w:rsidRPr="001C60E8" w14:paraId="6B2A223D" w14:textId="77777777" w:rsidTr="0B49A5F5">
        <w:trPr>
          <w:trHeight w:val="676"/>
        </w:trPr>
        <w:tc>
          <w:tcPr>
            <w:tcW w:w="2840" w:type="dxa"/>
            <w:shd w:val="clear" w:color="auto" w:fill="auto"/>
          </w:tcPr>
          <w:p w14:paraId="35EEC882" w14:textId="77777777" w:rsidR="005C6663" w:rsidRPr="00DD3E73" w:rsidRDefault="005C6663" w:rsidP="005C6663">
            <w:pPr>
              <w:widowControl/>
              <w:autoSpaceDE/>
              <w:autoSpaceDN/>
              <w:rPr>
                <w:color w:val="FF0000"/>
                <w:sz w:val="16"/>
                <w:szCs w:val="16"/>
              </w:rPr>
            </w:pPr>
          </w:p>
        </w:tc>
        <w:tc>
          <w:tcPr>
            <w:tcW w:w="1556" w:type="dxa"/>
            <w:shd w:val="clear" w:color="auto" w:fill="auto"/>
          </w:tcPr>
          <w:p w14:paraId="248EEA56" w14:textId="77777777" w:rsidR="005C6663" w:rsidRPr="00DD3E73" w:rsidRDefault="005C6663" w:rsidP="005C6663">
            <w:pPr>
              <w:widowControl/>
              <w:autoSpaceDE/>
              <w:autoSpaceDN/>
              <w:rPr>
                <w:color w:val="FF0000"/>
                <w:sz w:val="16"/>
                <w:szCs w:val="16"/>
              </w:rPr>
            </w:pPr>
          </w:p>
        </w:tc>
        <w:tc>
          <w:tcPr>
            <w:tcW w:w="6673" w:type="dxa"/>
            <w:shd w:val="clear" w:color="auto" w:fill="auto"/>
          </w:tcPr>
          <w:p w14:paraId="19C0A72F" w14:textId="77777777" w:rsidR="005C6663" w:rsidRDefault="005C6663" w:rsidP="005C6663">
            <w:pPr>
              <w:widowControl/>
              <w:autoSpaceDE/>
              <w:autoSpaceDN/>
              <w:rPr>
                <w:color w:val="FF0000"/>
                <w:sz w:val="16"/>
                <w:szCs w:val="16"/>
              </w:rPr>
            </w:pPr>
          </w:p>
        </w:tc>
        <w:tc>
          <w:tcPr>
            <w:tcW w:w="4382" w:type="dxa"/>
            <w:shd w:val="clear" w:color="auto" w:fill="auto"/>
          </w:tcPr>
          <w:p w14:paraId="0EDA638F" w14:textId="77777777" w:rsidR="005C6663" w:rsidRPr="007A49B1" w:rsidRDefault="005C6663" w:rsidP="005C6663">
            <w:pPr>
              <w:widowControl/>
              <w:autoSpaceDE/>
              <w:autoSpaceDN/>
              <w:rPr>
                <w:sz w:val="16"/>
                <w:szCs w:val="16"/>
              </w:rPr>
            </w:pPr>
          </w:p>
        </w:tc>
      </w:tr>
      <w:tr w:rsidR="005C6663" w:rsidRPr="001C60E8" w14:paraId="53FB2ADC" w14:textId="77777777" w:rsidTr="0B49A5F5">
        <w:trPr>
          <w:trHeight w:val="676"/>
        </w:trPr>
        <w:tc>
          <w:tcPr>
            <w:tcW w:w="2840" w:type="dxa"/>
            <w:shd w:val="clear" w:color="auto" w:fill="auto"/>
          </w:tcPr>
          <w:p w14:paraId="4A706E54" w14:textId="77777777" w:rsidR="005C6663" w:rsidRPr="00DD3E73" w:rsidRDefault="005C6663" w:rsidP="005C6663">
            <w:pPr>
              <w:widowControl/>
              <w:autoSpaceDE/>
              <w:autoSpaceDN/>
              <w:rPr>
                <w:color w:val="FF0000"/>
                <w:sz w:val="16"/>
                <w:szCs w:val="16"/>
              </w:rPr>
            </w:pPr>
          </w:p>
        </w:tc>
        <w:tc>
          <w:tcPr>
            <w:tcW w:w="1556" w:type="dxa"/>
            <w:shd w:val="clear" w:color="auto" w:fill="auto"/>
          </w:tcPr>
          <w:p w14:paraId="56456335" w14:textId="77777777" w:rsidR="005C6663" w:rsidRPr="00DD3E73" w:rsidRDefault="005C6663" w:rsidP="005C6663">
            <w:pPr>
              <w:widowControl/>
              <w:autoSpaceDE/>
              <w:autoSpaceDN/>
              <w:rPr>
                <w:color w:val="FF0000"/>
                <w:sz w:val="16"/>
                <w:szCs w:val="16"/>
              </w:rPr>
            </w:pPr>
          </w:p>
        </w:tc>
        <w:tc>
          <w:tcPr>
            <w:tcW w:w="6673" w:type="dxa"/>
            <w:shd w:val="clear" w:color="auto" w:fill="auto"/>
          </w:tcPr>
          <w:p w14:paraId="3EFBC82A" w14:textId="77777777" w:rsidR="005C6663" w:rsidRDefault="005C6663" w:rsidP="005C6663">
            <w:pPr>
              <w:widowControl/>
              <w:autoSpaceDE/>
              <w:autoSpaceDN/>
              <w:rPr>
                <w:color w:val="FF0000"/>
                <w:sz w:val="16"/>
                <w:szCs w:val="16"/>
              </w:rPr>
            </w:pPr>
          </w:p>
        </w:tc>
        <w:tc>
          <w:tcPr>
            <w:tcW w:w="4382" w:type="dxa"/>
            <w:shd w:val="clear" w:color="auto" w:fill="auto"/>
          </w:tcPr>
          <w:p w14:paraId="5C3AB9EA" w14:textId="77777777" w:rsidR="005C6663" w:rsidRPr="007A49B1" w:rsidRDefault="005C6663" w:rsidP="005C6663">
            <w:pPr>
              <w:widowControl/>
              <w:autoSpaceDE/>
              <w:autoSpaceDN/>
              <w:rPr>
                <w:sz w:val="16"/>
                <w:szCs w:val="16"/>
              </w:rPr>
            </w:pPr>
          </w:p>
        </w:tc>
      </w:tr>
      <w:tr w:rsidR="005C6663" w:rsidRPr="001C60E8" w14:paraId="450594BE" w14:textId="77777777" w:rsidTr="0B49A5F5">
        <w:trPr>
          <w:trHeight w:val="676"/>
        </w:trPr>
        <w:tc>
          <w:tcPr>
            <w:tcW w:w="2840" w:type="dxa"/>
            <w:shd w:val="clear" w:color="auto" w:fill="auto"/>
          </w:tcPr>
          <w:p w14:paraId="5E8B136A" w14:textId="77777777" w:rsidR="005C6663" w:rsidRPr="00DD3E73" w:rsidRDefault="005C6663" w:rsidP="005C6663">
            <w:pPr>
              <w:widowControl/>
              <w:autoSpaceDE/>
              <w:autoSpaceDN/>
              <w:rPr>
                <w:color w:val="FF0000"/>
                <w:sz w:val="16"/>
                <w:szCs w:val="16"/>
              </w:rPr>
            </w:pPr>
          </w:p>
        </w:tc>
        <w:tc>
          <w:tcPr>
            <w:tcW w:w="1556" w:type="dxa"/>
            <w:shd w:val="clear" w:color="auto" w:fill="auto"/>
          </w:tcPr>
          <w:p w14:paraId="1874A380" w14:textId="77777777" w:rsidR="005C6663" w:rsidRPr="00DD3E73" w:rsidRDefault="005C6663" w:rsidP="005C6663">
            <w:pPr>
              <w:widowControl/>
              <w:autoSpaceDE/>
              <w:autoSpaceDN/>
              <w:rPr>
                <w:color w:val="FF0000"/>
                <w:sz w:val="16"/>
                <w:szCs w:val="16"/>
              </w:rPr>
            </w:pPr>
          </w:p>
        </w:tc>
        <w:tc>
          <w:tcPr>
            <w:tcW w:w="6673" w:type="dxa"/>
            <w:shd w:val="clear" w:color="auto" w:fill="auto"/>
          </w:tcPr>
          <w:p w14:paraId="4DB11EBF" w14:textId="77777777" w:rsidR="005C6663" w:rsidRDefault="005C6663" w:rsidP="005C6663">
            <w:pPr>
              <w:widowControl/>
              <w:autoSpaceDE/>
              <w:autoSpaceDN/>
              <w:rPr>
                <w:color w:val="FF0000"/>
                <w:sz w:val="16"/>
                <w:szCs w:val="16"/>
              </w:rPr>
            </w:pPr>
          </w:p>
        </w:tc>
        <w:tc>
          <w:tcPr>
            <w:tcW w:w="4382" w:type="dxa"/>
            <w:shd w:val="clear" w:color="auto" w:fill="auto"/>
          </w:tcPr>
          <w:p w14:paraId="1EF55689" w14:textId="77777777" w:rsidR="005C6663" w:rsidRPr="007A49B1" w:rsidRDefault="005C6663" w:rsidP="005C6663">
            <w:pPr>
              <w:widowControl/>
              <w:autoSpaceDE/>
              <w:autoSpaceDN/>
              <w:rPr>
                <w:sz w:val="16"/>
                <w:szCs w:val="16"/>
              </w:rPr>
            </w:pPr>
          </w:p>
        </w:tc>
      </w:tr>
      <w:tr w:rsidR="005C6663" w:rsidRPr="001C60E8" w14:paraId="7E55DB49" w14:textId="77777777" w:rsidTr="0B49A5F5">
        <w:trPr>
          <w:trHeight w:val="676"/>
        </w:trPr>
        <w:tc>
          <w:tcPr>
            <w:tcW w:w="2840" w:type="dxa"/>
            <w:shd w:val="clear" w:color="auto" w:fill="auto"/>
          </w:tcPr>
          <w:p w14:paraId="0228281A" w14:textId="77777777" w:rsidR="005C6663" w:rsidRPr="00DD3E73" w:rsidRDefault="005C6663" w:rsidP="005C6663">
            <w:pPr>
              <w:widowControl/>
              <w:autoSpaceDE/>
              <w:autoSpaceDN/>
              <w:rPr>
                <w:color w:val="FF0000"/>
                <w:sz w:val="16"/>
                <w:szCs w:val="16"/>
              </w:rPr>
            </w:pPr>
          </w:p>
        </w:tc>
        <w:tc>
          <w:tcPr>
            <w:tcW w:w="1556" w:type="dxa"/>
            <w:shd w:val="clear" w:color="auto" w:fill="auto"/>
          </w:tcPr>
          <w:p w14:paraId="59971036" w14:textId="77777777" w:rsidR="005C6663" w:rsidRPr="00DD3E73" w:rsidRDefault="005C6663" w:rsidP="005C6663">
            <w:pPr>
              <w:widowControl/>
              <w:autoSpaceDE/>
              <w:autoSpaceDN/>
              <w:rPr>
                <w:color w:val="FF0000"/>
                <w:sz w:val="16"/>
                <w:szCs w:val="16"/>
              </w:rPr>
            </w:pPr>
          </w:p>
        </w:tc>
        <w:tc>
          <w:tcPr>
            <w:tcW w:w="6673" w:type="dxa"/>
            <w:shd w:val="clear" w:color="auto" w:fill="auto"/>
          </w:tcPr>
          <w:p w14:paraId="1355CC40" w14:textId="77777777" w:rsidR="005C6663" w:rsidRDefault="005C6663" w:rsidP="005C6663">
            <w:pPr>
              <w:widowControl/>
              <w:autoSpaceDE/>
              <w:autoSpaceDN/>
              <w:rPr>
                <w:color w:val="FF0000"/>
                <w:sz w:val="16"/>
                <w:szCs w:val="16"/>
              </w:rPr>
            </w:pPr>
          </w:p>
        </w:tc>
        <w:tc>
          <w:tcPr>
            <w:tcW w:w="4382" w:type="dxa"/>
            <w:shd w:val="clear" w:color="auto" w:fill="auto"/>
          </w:tcPr>
          <w:p w14:paraId="5D897B8E" w14:textId="77777777" w:rsidR="005C6663" w:rsidRPr="007A49B1" w:rsidRDefault="005C6663" w:rsidP="005C6663">
            <w:pPr>
              <w:widowControl/>
              <w:autoSpaceDE/>
              <w:autoSpaceDN/>
              <w:rPr>
                <w:sz w:val="16"/>
                <w:szCs w:val="16"/>
              </w:rPr>
            </w:pPr>
          </w:p>
        </w:tc>
      </w:tr>
      <w:tr w:rsidR="005C6663" w:rsidRPr="0071703B" w14:paraId="5B49BF54" w14:textId="77777777" w:rsidTr="0B49A5F5">
        <w:trPr>
          <w:trHeight w:val="355"/>
        </w:trPr>
        <w:tc>
          <w:tcPr>
            <w:tcW w:w="15451" w:type="dxa"/>
            <w:gridSpan w:val="4"/>
            <w:shd w:val="clear" w:color="auto" w:fill="auto"/>
          </w:tcPr>
          <w:p w14:paraId="6A97C411" w14:textId="4E627493" w:rsidR="005C6663" w:rsidRPr="0065414F" w:rsidRDefault="005C6663" w:rsidP="005C6663">
            <w:pPr>
              <w:widowControl/>
              <w:autoSpaceDE/>
              <w:autoSpaceDN/>
              <w:rPr>
                <w:sz w:val="20"/>
                <w:szCs w:val="20"/>
              </w:rPr>
            </w:pPr>
            <w:r w:rsidRPr="0065414F">
              <w:rPr>
                <w:b/>
                <w:sz w:val="20"/>
                <w:szCs w:val="20"/>
              </w:rPr>
              <w:t xml:space="preserve">Review: </w:t>
            </w:r>
            <w:r>
              <w:rPr>
                <w:sz w:val="20"/>
                <w:szCs w:val="20"/>
              </w:rPr>
              <w:t>t</w:t>
            </w:r>
            <w:r w:rsidRPr="0065414F">
              <w:rPr>
                <w:sz w:val="20"/>
                <w:szCs w:val="20"/>
              </w:rPr>
              <w:t>his risk assessment is for a section to move from one COVID</w:t>
            </w:r>
            <w:r>
              <w:rPr>
                <w:sz w:val="20"/>
                <w:szCs w:val="20"/>
              </w:rPr>
              <w:t>-19</w:t>
            </w:r>
            <w:r w:rsidRPr="0065414F">
              <w:rPr>
                <w:sz w:val="20"/>
                <w:szCs w:val="20"/>
              </w:rPr>
              <w:t xml:space="preserve"> </w:t>
            </w:r>
            <w:r>
              <w:rPr>
                <w:sz w:val="20"/>
                <w:szCs w:val="20"/>
              </w:rPr>
              <w:t>r</w:t>
            </w:r>
            <w:r w:rsidRPr="0065414F">
              <w:rPr>
                <w:sz w:val="20"/>
                <w:szCs w:val="20"/>
              </w:rPr>
              <w:t>eadiness level to the next</w:t>
            </w:r>
            <w:r>
              <w:rPr>
                <w:sz w:val="20"/>
                <w:szCs w:val="20"/>
              </w:rPr>
              <w:t>.</w:t>
            </w:r>
            <w:r w:rsidRPr="0065414F">
              <w:rPr>
                <w:sz w:val="20"/>
                <w:szCs w:val="20"/>
              </w:rPr>
              <w:t xml:space="preserve"> </w:t>
            </w:r>
            <w:r>
              <w:rPr>
                <w:sz w:val="20"/>
                <w:szCs w:val="20"/>
              </w:rPr>
              <w:t>A</w:t>
            </w:r>
            <w:r w:rsidRPr="0065414F">
              <w:rPr>
                <w:sz w:val="20"/>
                <w:szCs w:val="20"/>
              </w:rPr>
              <w:t xml:space="preserve">n additional risk assessment should be produced for each </w:t>
            </w:r>
            <w:r w:rsidRPr="003A1926">
              <w:rPr>
                <w:sz w:val="20"/>
                <w:szCs w:val="20"/>
              </w:rPr>
              <w:t>proposed</w:t>
            </w:r>
            <w:r w:rsidRPr="00996C92">
              <w:rPr>
                <w:sz w:val="20"/>
                <w:szCs w:val="20"/>
              </w:rPr>
              <w:t xml:space="preserve"> </w:t>
            </w:r>
            <w:r w:rsidRPr="0065414F">
              <w:rPr>
                <w:sz w:val="20"/>
                <w:szCs w:val="20"/>
              </w:rPr>
              <w:t xml:space="preserve">move.  </w:t>
            </w:r>
          </w:p>
        </w:tc>
      </w:tr>
    </w:tbl>
    <w:p w14:paraId="373DDCB9"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3E94B7BD" w14:textId="77777777" w:rsidTr="008741F9">
        <w:trPr>
          <w:cantSplit/>
          <w:trHeight w:val="701"/>
        </w:trPr>
        <w:tc>
          <w:tcPr>
            <w:tcW w:w="1696" w:type="dxa"/>
            <w:shd w:val="clear" w:color="auto" w:fill="D9D9D9"/>
          </w:tcPr>
          <w:p w14:paraId="5B496B90" w14:textId="5450B81F" w:rsidR="00BD0E5F" w:rsidRPr="007A49B1" w:rsidRDefault="00BD0E5F" w:rsidP="00A24824">
            <w:pPr>
              <w:widowControl/>
              <w:autoSpaceDE/>
              <w:autoSpaceDN/>
              <w:jc w:val="center"/>
              <w:rPr>
                <w:b/>
                <w:sz w:val="20"/>
                <w:szCs w:val="20"/>
              </w:rPr>
            </w:pPr>
            <w:r>
              <w:rPr>
                <w:b/>
                <w:sz w:val="20"/>
                <w:szCs w:val="20"/>
              </w:rPr>
              <w:t xml:space="preserve">Checked by </w:t>
            </w:r>
            <w:r w:rsidR="00A24824">
              <w:rPr>
                <w:b/>
                <w:sz w:val="20"/>
                <w:szCs w:val="20"/>
              </w:rPr>
              <w:t>GSL</w:t>
            </w:r>
          </w:p>
        </w:tc>
        <w:tc>
          <w:tcPr>
            <w:tcW w:w="5642" w:type="dxa"/>
            <w:shd w:val="clear" w:color="auto" w:fill="FFFFFF"/>
          </w:tcPr>
          <w:p w14:paraId="2AB062A8" w14:textId="53927C27" w:rsidR="00BD0E5F" w:rsidRPr="0065414F" w:rsidRDefault="00BD0E5F" w:rsidP="005B5D94">
            <w:pPr>
              <w:widowControl/>
              <w:autoSpaceDE/>
              <w:autoSpaceDN/>
              <w:rPr>
                <w:color w:val="000000" w:themeColor="text1"/>
                <w:sz w:val="20"/>
                <w:szCs w:val="20"/>
              </w:rPr>
            </w:pPr>
            <w:r w:rsidRPr="0065414F">
              <w:rPr>
                <w:color w:val="000000" w:themeColor="text1"/>
                <w:sz w:val="20"/>
                <w:szCs w:val="20"/>
              </w:rPr>
              <w:t>Name</w:t>
            </w:r>
            <w:r w:rsidR="00996C92">
              <w:rPr>
                <w:color w:val="000000" w:themeColor="text1"/>
                <w:sz w:val="20"/>
                <w:szCs w:val="20"/>
              </w:rPr>
              <w:t>:</w:t>
            </w:r>
            <w:r w:rsidRPr="0065414F">
              <w:rPr>
                <w:color w:val="000000" w:themeColor="text1"/>
                <w:sz w:val="20"/>
                <w:szCs w:val="20"/>
              </w:rPr>
              <w:t xml:space="preserve"> </w:t>
            </w:r>
          </w:p>
          <w:p w14:paraId="4BC59DB9" w14:textId="35B1C44D" w:rsidR="00BD0E5F" w:rsidRPr="0065414F" w:rsidRDefault="00BD0E5F" w:rsidP="005B5D94">
            <w:pPr>
              <w:widowControl/>
              <w:autoSpaceDE/>
              <w:autoSpaceDN/>
              <w:rPr>
                <w:color w:val="000000" w:themeColor="text1"/>
                <w:sz w:val="20"/>
                <w:szCs w:val="20"/>
              </w:rPr>
            </w:pPr>
            <w:r w:rsidRPr="0065414F">
              <w:rPr>
                <w:color w:val="000000" w:themeColor="text1"/>
                <w:sz w:val="20"/>
                <w:szCs w:val="20"/>
              </w:rPr>
              <w:t xml:space="preserve">Role </w:t>
            </w:r>
            <w:r w:rsidR="00996C92">
              <w:rPr>
                <w:color w:val="000000" w:themeColor="text1"/>
                <w:sz w:val="20"/>
                <w:szCs w:val="20"/>
              </w:rPr>
              <w:t>and</w:t>
            </w:r>
            <w:r w:rsidRPr="0065414F">
              <w:rPr>
                <w:color w:val="000000" w:themeColor="text1"/>
                <w:sz w:val="20"/>
                <w:szCs w:val="20"/>
              </w:rPr>
              <w:t xml:space="preserve"> level</w:t>
            </w:r>
            <w:r w:rsidR="00996C92">
              <w:rPr>
                <w:color w:val="000000" w:themeColor="text1"/>
                <w:sz w:val="20"/>
                <w:szCs w:val="20"/>
              </w:rPr>
              <w:t>:</w:t>
            </w:r>
          </w:p>
          <w:p w14:paraId="7740A21D" w14:textId="08D00B34" w:rsidR="00BD0E5F" w:rsidRPr="0065414F" w:rsidRDefault="00BD0E5F" w:rsidP="005B5D94">
            <w:pPr>
              <w:widowControl/>
              <w:autoSpaceDE/>
              <w:autoSpaceDN/>
              <w:rPr>
                <w:color w:val="000000" w:themeColor="text1"/>
                <w:sz w:val="20"/>
                <w:szCs w:val="20"/>
              </w:rPr>
            </w:pPr>
            <w:r w:rsidRPr="0065414F">
              <w:rPr>
                <w:color w:val="000000" w:themeColor="text1"/>
                <w:sz w:val="20"/>
                <w:szCs w:val="20"/>
              </w:rPr>
              <w:t>Date</w:t>
            </w:r>
            <w:r w:rsidR="00996C92">
              <w:rPr>
                <w:color w:val="000000" w:themeColor="text1"/>
                <w:sz w:val="20"/>
                <w:szCs w:val="20"/>
              </w:rPr>
              <w:t>:</w:t>
            </w:r>
          </w:p>
        </w:tc>
        <w:tc>
          <w:tcPr>
            <w:tcW w:w="2409" w:type="dxa"/>
            <w:shd w:val="clear" w:color="auto" w:fill="D9D9D9"/>
          </w:tcPr>
          <w:p w14:paraId="05981F8F" w14:textId="4C060ED6" w:rsidR="00BD0E5F" w:rsidRPr="007A49B1" w:rsidRDefault="00BD0E5F" w:rsidP="00BD0E5F">
            <w:pPr>
              <w:widowControl/>
              <w:autoSpaceDE/>
              <w:autoSpaceDN/>
              <w:jc w:val="center"/>
              <w:rPr>
                <w:b/>
                <w:sz w:val="20"/>
                <w:szCs w:val="20"/>
              </w:rPr>
            </w:pPr>
            <w:r>
              <w:rPr>
                <w:b/>
                <w:sz w:val="20"/>
                <w:szCs w:val="20"/>
              </w:rPr>
              <w:t xml:space="preserve">Checked by </w:t>
            </w:r>
            <w:r w:rsidR="00A24824">
              <w:rPr>
                <w:b/>
                <w:sz w:val="20"/>
                <w:szCs w:val="20"/>
              </w:rPr>
              <w:t xml:space="preserve">Group </w:t>
            </w:r>
            <w:r>
              <w:rPr>
                <w:b/>
                <w:sz w:val="20"/>
                <w:szCs w:val="20"/>
              </w:rPr>
              <w:t>Executive</w:t>
            </w:r>
          </w:p>
        </w:tc>
        <w:tc>
          <w:tcPr>
            <w:tcW w:w="5670" w:type="dxa"/>
            <w:shd w:val="clear" w:color="auto" w:fill="FFFFFF"/>
          </w:tcPr>
          <w:p w14:paraId="37FF6F84" w14:textId="7FC49988" w:rsidR="00BD0E5F" w:rsidRPr="0065414F" w:rsidRDefault="00BD0E5F" w:rsidP="00BD0E5F">
            <w:pPr>
              <w:widowControl/>
              <w:autoSpaceDE/>
              <w:autoSpaceDN/>
              <w:rPr>
                <w:color w:val="000000" w:themeColor="text1"/>
                <w:sz w:val="20"/>
                <w:szCs w:val="20"/>
              </w:rPr>
            </w:pPr>
            <w:r w:rsidRPr="0065414F">
              <w:rPr>
                <w:color w:val="000000" w:themeColor="text1"/>
                <w:sz w:val="20"/>
                <w:szCs w:val="20"/>
              </w:rPr>
              <w:t>Name</w:t>
            </w:r>
            <w:r w:rsidR="00996C92">
              <w:rPr>
                <w:color w:val="000000" w:themeColor="text1"/>
                <w:sz w:val="20"/>
                <w:szCs w:val="20"/>
              </w:rPr>
              <w:t>:</w:t>
            </w:r>
            <w:r w:rsidRPr="0065414F">
              <w:rPr>
                <w:color w:val="000000" w:themeColor="text1"/>
                <w:sz w:val="20"/>
                <w:szCs w:val="20"/>
              </w:rPr>
              <w:t xml:space="preserve"> </w:t>
            </w:r>
          </w:p>
          <w:p w14:paraId="5D65E821" w14:textId="3442F543" w:rsidR="00BD0E5F" w:rsidRPr="0065414F" w:rsidRDefault="00BD0E5F" w:rsidP="00BD0E5F">
            <w:pPr>
              <w:widowControl/>
              <w:autoSpaceDE/>
              <w:autoSpaceDN/>
              <w:rPr>
                <w:color w:val="000000" w:themeColor="text1"/>
                <w:sz w:val="20"/>
                <w:szCs w:val="20"/>
              </w:rPr>
            </w:pPr>
            <w:r w:rsidRPr="0065414F">
              <w:rPr>
                <w:color w:val="000000" w:themeColor="text1"/>
                <w:sz w:val="20"/>
                <w:szCs w:val="20"/>
              </w:rPr>
              <w:t xml:space="preserve">Role </w:t>
            </w:r>
            <w:r w:rsidR="00996C92">
              <w:rPr>
                <w:color w:val="000000" w:themeColor="text1"/>
                <w:sz w:val="20"/>
                <w:szCs w:val="20"/>
              </w:rPr>
              <w:t>and</w:t>
            </w:r>
            <w:r w:rsidRPr="0065414F">
              <w:rPr>
                <w:color w:val="000000" w:themeColor="text1"/>
                <w:sz w:val="20"/>
                <w:szCs w:val="20"/>
              </w:rPr>
              <w:t xml:space="preserve"> level</w:t>
            </w:r>
            <w:r w:rsidR="00996C92">
              <w:rPr>
                <w:color w:val="000000" w:themeColor="text1"/>
                <w:sz w:val="20"/>
                <w:szCs w:val="20"/>
              </w:rPr>
              <w:t>:</w:t>
            </w:r>
          </w:p>
          <w:p w14:paraId="29871747" w14:textId="61AD57DD" w:rsidR="00BD0E5F" w:rsidRPr="0065414F" w:rsidRDefault="00BD0E5F" w:rsidP="00BD0E5F">
            <w:pPr>
              <w:widowControl/>
              <w:autoSpaceDE/>
              <w:autoSpaceDN/>
              <w:rPr>
                <w:color w:val="000000" w:themeColor="text1"/>
                <w:sz w:val="20"/>
                <w:szCs w:val="20"/>
              </w:rPr>
            </w:pPr>
            <w:r w:rsidRPr="0065414F">
              <w:rPr>
                <w:color w:val="000000" w:themeColor="text1"/>
                <w:sz w:val="20"/>
                <w:szCs w:val="20"/>
              </w:rPr>
              <w:t>Date</w:t>
            </w:r>
            <w:r w:rsidR="00996C92">
              <w:rPr>
                <w:color w:val="000000" w:themeColor="text1"/>
                <w:sz w:val="20"/>
                <w:szCs w:val="20"/>
              </w:rPr>
              <w:t>:</w:t>
            </w:r>
          </w:p>
        </w:tc>
      </w:tr>
      <w:tr w:rsidR="0065414F" w:rsidRPr="00BD0E5F" w14:paraId="79F6A712" w14:textId="77777777" w:rsidTr="00801AB7">
        <w:trPr>
          <w:cantSplit/>
          <w:trHeight w:val="701"/>
        </w:trPr>
        <w:tc>
          <w:tcPr>
            <w:tcW w:w="1696" w:type="dxa"/>
            <w:shd w:val="clear" w:color="auto" w:fill="D9D9D9"/>
          </w:tcPr>
          <w:p w14:paraId="6A59A94C" w14:textId="1E1D9D45" w:rsidR="0065414F" w:rsidRDefault="0065414F" w:rsidP="0065414F">
            <w:pPr>
              <w:widowControl/>
              <w:autoSpaceDE/>
              <w:autoSpaceDN/>
              <w:jc w:val="center"/>
              <w:rPr>
                <w:b/>
                <w:sz w:val="20"/>
                <w:szCs w:val="20"/>
              </w:rPr>
            </w:pPr>
            <w:r>
              <w:rPr>
                <w:b/>
                <w:sz w:val="20"/>
                <w:szCs w:val="20"/>
              </w:rPr>
              <w:t>Approved by approver</w:t>
            </w:r>
          </w:p>
        </w:tc>
        <w:tc>
          <w:tcPr>
            <w:tcW w:w="13721" w:type="dxa"/>
            <w:gridSpan w:val="3"/>
            <w:shd w:val="clear" w:color="auto" w:fill="FFFFFF"/>
          </w:tcPr>
          <w:p w14:paraId="0D274373" w14:textId="77777777" w:rsidR="0065414F" w:rsidRPr="0065414F" w:rsidRDefault="0065414F" w:rsidP="00BD0E5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36535BD5" w14:textId="77777777" w:rsidR="0065414F" w:rsidRPr="0065414F" w:rsidRDefault="0065414F" w:rsidP="00BD0E5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0773A110" w14:textId="36F6D80A" w:rsidR="0065414F" w:rsidRPr="0065414F" w:rsidRDefault="0065414F" w:rsidP="00BD0E5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bl>
    <w:p w14:paraId="70A60D8C" w14:textId="6248BA19" w:rsidR="00EA1556" w:rsidRPr="0065414F" w:rsidRDefault="00EA1556" w:rsidP="00EA1556">
      <w:pPr>
        <w:widowControl/>
        <w:autoSpaceDE/>
        <w:autoSpaceDN/>
        <w:rPr>
          <w:rFonts w:ascii="Nunito Sans Black" w:eastAsia="NunitoSans-Black" w:hAnsi="Nunito Sans Black" w:cs="NunitoSans-Black"/>
          <w:bCs/>
          <w:color w:val="000000" w:themeColor="text1"/>
          <w:spacing w:val="-11"/>
          <w:sz w:val="20"/>
          <w:szCs w:val="20"/>
          <w:lang w:val="da-DK"/>
        </w:rPr>
      </w:pPr>
    </w:p>
    <w:p w14:paraId="2D629AF6" w14:textId="38FDAE21" w:rsidR="00EA1556" w:rsidRPr="0065414F" w:rsidRDefault="00EA1556" w:rsidP="00EA1556">
      <w:pPr>
        <w:widowControl/>
        <w:autoSpaceDE/>
        <w:autoSpaceDN/>
        <w:rPr>
          <w:color w:val="000000" w:themeColor="text1"/>
          <w:sz w:val="16"/>
          <w:szCs w:val="16"/>
        </w:rPr>
      </w:pPr>
      <w:r w:rsidRPr="0065414F">
        <w:rPr>
          <w:rFonts w:eastAsia="Times New Roman" w:cs="Calibri"/>
          <w:color w:val="000000" w:themeColor="text1"/>
          <w:sz w:val="16"/>
          <w:szCs w:val="16"/>
          <w:lang w:eastAsia="en-US"/>
        </w:rPr>
        <w:t>We take personal data privacy seriously. The data in this form is used to assess the suitability for the return to face</w:t>
      </w:r>
      <w:r w:rsidR="00CE4E23">
        <w:rPr>
          <w:rFonts w:eastAsia="Times New Roman" w:cs="Calibri"/>
          <w:color w:val="000000" w:themeColor="text1"/>
          <w:sz w:val="16"/>
          <w:szCs w:val="16"/>
          <w:lang w:eastAsia="en-US"/>
        </w:rPr>
        <w:t>-</w:t>
      </w:r>
      <w:r w:rsidRPr="0065414F">
        <w:rPr>
          <w:rFonts w:eastAsia="Times New Roman" w:cs="Calibri"/>
          <w:color w:val="000000" w:themeColor="text1"/>
          <w:sz w:val="16"/>
          <w:szCs w:val="16"/>
          <w:lang w:eastAsia="en-US"/>
        </w:rPr>
        <w:t>to</w:t>
      </w:r>
      <w:r w:rsidR="00CE4E23">
        <w:rPr>
          <w:rFonts w:eastAsia="Times New Roman" w:cs="Calibri"/>
          <w:color w:val="000000" w:themeColor="text1"/>
          <w:sz w:val="16"/>
          <w:szCs w:val="16"/>
          <w:lang w:eastAsia="en-US"/>
        </w:rPr>
        <w:t>-</w:t>
      </w:r>
      <w:r w:rsidRPr="0065414F">
        <w:rPr>
          <w:rFonts w:eastAsia="Times New Roman" w:cs="Calibri"/>
          <w:color w:val="000000" w:themeColor="text1"/>
          <w:sz w:val="16"/>
          <w:szCs w:val="16"/>
          <w:lang w:eastAsia="en-US"/>
        </w:rPr>
        <w:t xml:space="preserve">face </w:t>
      </w:r>
      <w:r w:rsidR="00CE4E23" w:rsidRPr="0065414F">
        <w:rPr>
          <w:rFonts w:eastAsia="Times New Roman" w:cs="Calibri"/>
          <w:color w:val="000000" w:themeColor="text1"/>
          <w:sz w:val="16"/>
          <w:szCs w:val="16"/>
          <w:lang w:eastAsia="en-US"/>
        </w:rPr>
        <w:t>Scout</w:t>
      </w:r>
      <w:r w:rsidR="00CE4E23">
        <w:rPr>
          <w:rFonts w:eastAsia="Times New Roman" w:cs="Calibri"/>
          <w:color w:val="000000" w:themeColor="text1"/>
          <w:sz w:val="16"/>
          <w:szCs w:val="16"/>
          <w:lang w:eastAsia="en-US"/>
        </w:rPr>
        <w:t>s</w:t>
      </w:r>
      <w:r w:rsidR="00CE4E23" w:rsidRPr="0065414F">
        <w:rPr>
          <w:rFonts w:eastAsia="Times New Roman" w:cs="Calibri"/>
          <w:color w:val="000000" w:themeColor="text1"/>
          <w:sz w:val="16"/>
          <w:szCs w:val="16"/>
          <w:lang w:eastAsia="en-US"/>
        </w:rPr>
        <w:t xml:space="preserve"> </w:t>
      </w:r>
      <w:r w:rsidRPr="0065414F">
        <w:rPr>
          <w:rFonts w:eastAsia="Times New Roman" w:cs="Calibri"/>
          <w:color w:val="000000" w:themeColor="text1"/>
          <w:sz w:val="16"/>
          <w:szCs w:val="16"/>
          <w:lang w:eastAsia="en-US"/>
        </w:rPr>
        <w:t xml:space="preserve">based on the controls put in place. The personal data in this form is used to identify the individuals who have completed and approved the risk assessment. This includes the individual who undertook the assessment, the </w:t>
      </w:r>
      <w:r w:rsidR="007B0779">
        <w:rPr>
          <w:rFonts w:eastAsia="Times New Roman" w:cs="Calibri"/>
          <w:color w:val="000000" w:themeColor="text1"/>
          <w:sz w:val="16"/>
          <w:szCs w:val="16"/>
          <w:lang w:eastAsia="en-US"/>
        </w:rPr>
        <w:t>l</w:t>
      </w:r>
      <w:r w:rsidR="00CE4E23" w:rsidRPr="0065414F">
        <w:rPr>
          <w:rFonts w:eastAsia="Times New Roman" w:cs="Calibri"/>
          <w:color w:val="000000" w:themeColor="text1"/>
          <w:sz w:val="16"/>
          <w:szCs w:val="16"/>
          <w:lang w:eastAsia="en-US"/>
        </w:rPr>
        <w:t xml:space="preserve">ine </w:t>
      </w:r>
      <w:r w:rsidR="007B0779">
        <w:rPr>
          <w:rFonts w:eastAsia="Times New Roman" w:cs="Calibri"/>
          <w:color w:val="000000" w:themeColor="text1"/>
          <w:sz w:val="16"/>
          <w:szCs w:val="16"/>
          <w:lang w:eastAsia="en-US"/>
        </w:rPr>
        <w:t>m</w:t>
      </w:r>
      <w:r w:rsidR="00CE4E23" w:rsidRPr="0065414F">
        <w:rPr>
          <w:rFonts w:eastAsia="Times New Roman" w:cs="Calibri"/>
          <w:color w:val="000000" w:themeColor="text1"/>
          <w:sz w:val="16"/>
          <w:szCs w:val="16"/>
          <w:lang w:eastAsia="en-US"/>
        </w:rPr>
        <w:t>anager</w:t>
      </w:r>
      <w:r w:rsidRPr="0065414F">
        <w:rPr>
          <w:rFonts w:eastAsia="Times New Roman" w:cs="Calibri"/>
          <w:color w:val="000000" w:themeColor="text1"/>
          <w:sz w:val="16"/>
          <w:szCs w:val="16"/>
          <w:lang w:eastAsia="en-US"/>
        </w:rPr>
        <w:t>, Executive members</w:t>
      </w:r>
      <w:r w:rsidR="00CE4E23">
        <w:rPr>
          <w:rFonts w:eastAsia="Times New Roman" w:cs="Calibri"/>
          <w:color w:val="000000" w:themeColor="text1"/>
          <w:sz w:val="16"/>
          <w:szCs w:val="16"/>
          <w:lang w:eastAsia="en-US"/>
        </w:rPr>
        <w:t>,</w:t>
      </w:r>
      <w:r w:rsidRPr="0065414F">
        <w:rPr>
          <w:rFonts w:eastAsia="Times New Roman" w:cs="Calibri"/>
          <w:color w:val="000000" w:themeColor="text1"/>
          <w:sz w:val="16"/>
          <w:szCs w:val="16"/>
          <w:lang w:eastAsia="en-US"/>
        </w:rPr>
        <w:t xml:space="preserve"> and</w:t>
      </w:r>
      <w:r w:rsidR="00CE4E23">
        <w:rPr>
          <w:rFonts w:eastAsia="Times New Roman" w:cs="Calibri"/>
          <w:color w:val="000000" w:themeColor="text1"/>
          <w:sz w:val="16"/>
          <w:szCs w:val="16"/>
          <w:lang w:eastAsia="en-US"/>
        </w:rPr>
        <w:t xml:space="preserve"> the</w:t>
      </w:r>
      <w:r w:rsidRPr="0065414F">
        <w:rPr>
          <w:rFonts w:eastAsia="Times New Roman" w:cs="Calibri"/>
          <w:color w:val="000000" w:themeColor="text1"/>
          <w:sz w:val="16"/>
          <w:szCs w:val="16"/>
          <w:lang w:eastAsia="en-US"/>
        </w:rPr>
        <w:t xml:space="preserve"> County Commissioner, who will all have access to this data. Scouts </w:t>
      </w:r>
      <w:r w:rsidR="00CE4E23">
        <w:rPr>
          <w:rFonts w:eastAsia="Times New Roman" w:cs="Calibri"/>
          <w:color w:val="000000" w:themeColor="text1"/>
          <w:sz w:val="16"/>
          <w:szCs w:val="16"/>
          <w:lang w:eastAsia="en-US"/>
        </w:rPr>
        <w:t>UKHQ</w:t>
      </w:r>
      <w:r w:rsidR="00CE4E23" w:rsidRPr="0065414F">
        <w:rPr>
          <w:rFonts w:eastAsia="Times New Roman" w:cs="Calibri"/>
          <w:color w:val="000000" w:themeColor="text1"/>
          <w:sz w:val="16"/>
          <w:szCs w:val="16"/>
          <w:lang w:eastAsia="en-US"/>
        </w:rPr>
        <w:t xml:space="preserve"> </w:t>
      </w:r>
      <w:r w:rsidRPr="0065414F">
        <w:rPr>
          <w:rFonts w:eastAsia="Times New Roman" w:cs="Calibri"/>
          <w:color w:val="000000" w:themeColor="text1"/>
          <w:sz w:val="16"/>
          <w:szCs w:val="16"/>
          <w:lang w:eastAsia="en-US"/>
        </w:rPr>
        <w:t xml:space="preserve">will retain this data for </w:t>
      </w:r>
      <w:r w:rsidR="00CE4E23">
        <w:rPr>
          <w:rFonts w:eastAsia="Times New Roman" w:cs="Calibri"/>
          <w:color w:val="000000" w:themeColor="text1"/>
          <w:sz w:val="16"/>
          <w:szCs w:val="16"/>
          <w:lang w:eastAsia="en-US"/>
        </w:rPr>
        <w:t>three</w:t>
      </w:r>
      <w:r w:rsidRPr="0065414F">
        <w:rPr>
          <w:rFonts w:eastAsia="Times New Roman" w:cs="Calibri"/>
          <w:color w:val="000000" w:themeColor="text1"/>
          <w:sz w:val="16"/>
          <w:szCs w:val="16"/>
          <w:lang w:eastAsia="en-US"/>
        </w:rPr>
        <w:t xml:space="preserve"> years after the </w:t>
      </w:r>
      <w:r w:rsidR="00CE4E23" w:rsidRPr="0065414F">
        <w:rPr>
          <w:rFonts w:eastAsia="Times New Roman" w:cs="Calibri"/>
          <w:color w:val="000000" w:themeColor="text1"/>
          <w:sz w:val="16"/>
          <w:szCs w:val="16"/>
          <w:lang w:eastAsia="en-US"/>
        </w:rPr>
        <w:t>C</w:t>
      </w:r>
      <w:r w:rsidR="00CE4E23">
        <w:rPr>
          <w:rFonts w:eastAsia="Times New Roman" w:cs="Calibri"/>
          <w:color w:val="000000" w:themeColor="text1"/>
          <w:sz w:val="16"/>
          <w:szCs w:val="16"/>
          <w:lang w:eastAsia="en-US"/>
        </w:rPr>
        <w:t>OVID</w:t>
      </w:r>
      <w:r w:rsidRPr="0065414F">
        <w:rPr>
          <w:rFonts w:eastAsia="Times New Roman" w:cs="Calibri"/>
          <w:color w:val="000000" w:themeColor="text1"/>
          <w:sz w:val="16"/>
          <w:szCs w:val="16"/>
          <w:lang w:eastAsia="en-US"/>
        </w:rPr>
        <w:t>-19 readiness level goes to Green and does not return to Amber or Red to act as evidence of the assessment taking place. For further details on Scouts</w:t>
      </w:r>
      <w:r w:rsidR="00CE4E23">
        <w:rPr>
          <w:rFonts w:eastAsia="Times New Roman" w:cs="Calibri"/>
          <w:color w:val="000000" w:themeColor="text1"/>
          <w:sz w:val="16"/>
          <w:szCs w:val="16"/>
          <w:lang w:eastAsia="en-US"/>
        </w:rPr>
        <w:t>’</w:t>
      </w:r>
      <w:r w:rsidRPr="0065414F">
        <w:rPr>
          <w:rFonts w:eastAsia="Times New Roman" w:cs="Calibri"/>
          <w:color w:val="000000" w:themeColor="text1"/>
          <w:sz w:val="16"/>
          <w:szCs w:val="16"/>
          <w:lang w:eastAsia="en-US"/>
        </w:rPr>
        <w:t xml:space="preserve"> data processing stance</w:t>
      </w:r>
      <w:r w:rsidR="00CE4E23">
        <w:rPr>
          <w:rFonts w:eastAsia="Times New Roman" w:cs="Calibri"/>
          <w:color w:val="000000" w:themeColor="text1"/>
          <w:sz w:val="16"/>
          <w:szCs w:val="16"/>
          <w:lang w:eastAsia="en-US"/>
        </w:rPr>
        <w:t>,</w:t>
      </w:r>
      <w:r w:rsidRPr="0065414F">
        <w:rPr>
          <w:rFonts w:eastAsia="Times New Roman" w:cs="Calibri"/>
          <w:color w:val="000000" w:themeColor="text1"/>
          <w:sz w:val="16"/>
          <w:szCs w:val="16"/>
          <w:lang w:eastAsia="en-US"/>
        </w:rPr>
        <w:t xml:space="preserve"> please visit our Data Protection Policy</w:t>
      </w:r>
      <w:r w:rsidR="00CE4E23">
        <w:rPr>
          <w:rFonts w:eastAsia="Times New Roman" w:cs="Calibri"/>
          <w:color w:val="000000" w:themeColor="text1"/>
          <w:sz w:val="16"/>
          <w:szCs w:val="16"/>
          <w:lang w:eastAsia="en-US"/>
        </w:rPr>
        <w:t>:</w:t>
      </w:r>
      <w:r w:rsidRPr="0065414F">
        <w:rPr>
          <w:rFonts w:eastAsia="Times New Roman" w:cs="Calibri"/>
          <w:color w:val="000000" w:themeColor="text1"/>
          <w:sz w:val="16"/>
          <w:szCs w:val="16"/>
          <w:lang w:eastAsia="en-US"/>
        </w:rPr>
        <w:t xml:space="preserve"> </w:t>
      </w:r>
      <w:hyperlink r:id="rId8" w:history="1">
        <w:r w:rsidR="00CE4E23">
          <w:rPr>
            <w:rStyle w:val="Hyperlink"/>
            <w:rFonts w:eastAsia="Times New Roman" w:cs="Calibri"/>
            <w:color w:val="000000" w:themeColor="text1"/>
            <w:sz w:val="16"/>
            <w:szCs w:val="16"/>
            <w:lang w:eastAsia="en-US"/>
          </w:rPr>
          <w:t>scouts.org.uk/</w:t>
        </w:r>
        <w:proofErr w:type="spellStart"/>
        <w:r w:rsidR="00CE4E23">
          <w:rPr>
            <w:rStyle w:val="Hyperlink"/>
            <w:rFonts w:eastAsia="Times New Roman" w:cs="Calibri"/>
            <w:color w:val="000000" w:themeColor="text1"/>
            <w:sz w:val="16"/>
            <w:szCs w:val="16"/>
            <w:lang w:eastAsia="en-US"/>
          </w:rPr>
          <w:t>DPPolicy</w:t>
        </w:r>
        <w:proofErr w:type="spellEnd"/>
      </w:hyperlink>
    </w:p>
    <w:sectPr w:rsidR="00EA1556" w:rsidRPr="0065414F" w:rsidSect="006E4079">
      <w:headerReference w:type="even" r:id="rId9"/>
      <w:headerReference w:type="default" r:id="rId10"/>
      <w:footerReference w:type="even" r:id="rId11"/>
      <w:footerReference w:type="default" r:id="rId12"/>
      <w:headerReference w:type="first" r:id="rId13"/>
      <w:footerReference w:type="first" r:id="rId14"/>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7455F" w14:textId="77777777" w:rsidR="00090F37" w:rsidRDefault="00090F37">
      <w:r>
        <w:separator/>
      </w:r>
    </w:p>
  </w:endnote>
  <w:endnote w:type="continuationSeparator" w:id="0">
    <w:p w14:paraId="09BF9264" w14:textId="77777777" w:rsidR="00090F37" w:rsidRDefault="0009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FD312FD6-21A6-438E-807E-BDAC02D03B69}"/>
    <w:embedBold r:id="rId2" w:fontKey="{C57479EE-1237-4F14-97D3-0F028EBBC240}"/>
    <w:embedItalic r:id="rId3" w:fontKey="{5A928B23-1B9F-40EE-8988-78D924738EE9}"/>
  </w:font>
  <w:font w:name="NunitoSans-Light">
    <w:altName w:val="Nunito Sans Light"/>
    <w:charset w:val="00"/>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4" w:fontKey="{93A6604B-BD8B-48CE-8587-81427DDEF7BD}"/>
    <w:embedBold r:id="rId5" w:fontKey="{1FEF08C3-29F8-46BA-A1C6-2ED31A6549B8}"/>
    <w:embedBoldItalic r:id="rId6" w:fontKey="{EE0878CC-F1EF-48EC-928E-A6070857B586}"/>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BFB648BE-8022-4094-A017-79EAF949FF0B}"/>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Times New Roman"/>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37B1B84C-AF9D-4B99-BEB3-EC9B32823F17}"/>
  </w:font>
  <w:font w:name="Calibri Light">
    <w:panose1 w:val="020F0302020204030204"/>
    <w:charset w:val="00"/>
    <w:family w:val="swiss"/>
    <w:pitch w:val="variable"/>
    <w:sig w:usb0="E4002EFF" w:usb1="C000247B" w:usb2="00000009" w:usb3="00000000" w:csb0="000001FF" w:csb1="00000000"/>
    <w:embedRegular r:id="rId9" w:fontKey="{E30F4650-93CE-42C8-B219-67FC8B8314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EBA5E" w14:textId="77777777" w:rsidR="00AE62EA" w:rsidRDefault="00AE62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96694" w14:textId="2E0F3C5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AC0ABA" wp14:editId="0D243FB0">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B49A5F5">
      <w:rPr>
        <w:noProof/>
        <w:lang w:val="en-GB" w:bidi="ar-SA"/>
      </w:rPr>
      <w:t>You can find more information</w:t>
    </w:r>
    <w:r w:rsidR="0B49A5F5" w:rsidRPr="00CE188D">
      <w:t xml:space="preserve"> </w:t>
    </w:r>
    <w:r w:rsidR="0B49A5F5" w:rsidRPr="00CE188D">
      <w:t xml:space="preserve">in the </w:t>
    </w:r>
    <w:r w:rsidR="0B49A5F5" w:rsidRPr="0B49A5F5">
      <w:rPr>
        <w:b/>
      </w:rPr>
      <w:t>Safety checklist</w:t>
    </w:r>
    <w:r w:rsidR="0B49A5F5" w:rsidRPr="0B49A5F5">
      <w:rPr>
        <w:b/>
        <w:i/>
        <w:iCs/>
      </w:rPr>
      <w:t xml:space="preserve"> </w:t>
    </w:r>
    <w:r w:rsidR="0B49A5F5" w:rsidRPr="0B49A5F5">
      <w:rPr>
        <w:b/>
      </w:rPr>
      <w:t xml:space="preserve">for leaders </w:t>
    </w:r>
    <w:r w:rsidR="0B49A5F5">
      <w:t xml:space="preserve">or </w:t>
    </w:r>
    <w:r w:rsidR="0B49A5F5" w:rsidRPr="00CE188D">
      <w:t xml:space="preserve">at scouts.org.uk/safety </w:t>
    </w:r>
  </w:p>
  <w:p w14:paraId="71A119CC" w14:textId="789A8B4C" w:rsidR="00465843" w:rsidRPr="0066293D" w:rsidRDefault="002E44CC" w:rsidP="0066293D">
    <w:pPr>
      <w:rPr>
        <w:sz w:val="20"/>
        <w:szCs w:val="20"/>
      </w:rPr>
    </w:pPr>
    <w:r>
      <w:rPr>
        <w:sz w:val="20"/>
        <w:szCs w:val="20"/>
      </w:rPr>
      <w:t>UK</w:t>
    </w:r>
    <w:r w:rsidR="008349D7">
      <w:rPr>
        <w:sz w:val="20"/>
        <w:szCs w:val="20"/>
      </w:rPr>
      <w:t xml:space="preserve">HQ </w:t>
    </w:r>
    <w:r>
      <w:rPr>
        <w:sz w:val="20"/>
        <w:szCs w:val="20"/>
      </w:rPr>
      <w:t xml:space="preserve">template published </w:t>
    </w:r>
    <w:r w:rsidR="0065414F">
      <w:rPr>
        <w:sz w:val="20"/>
        <w:szCs w:val="20"/>
      </w:rPr>
      <w:t xml:space="preserve">September </w:t>
    </w:r>
    <w:r w:rsidR="001D2A32">
      <w:rPr>
        <w:sz w:val="20"/>
        <w:szCs w:val="20"/>
      </w:rPr>
      <w:t>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AE62EA">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AE62EA">
      <w:rPr>
        <w:noProof/>
        <w:sz w:val="20"/>
        <w:szCs w:val="20"/>
      </w:rPr>
      <w:t>3</w:t>
    </w:r>
    <w:r w:rsidR="008741F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873E1" w14:textId="77777777" w:rsidR="00AE62EA" w:rsidRDefault="00AE6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84AA6" w14:textId="77777777" w:rsidR="00090F37" w:rsidRDefault="00090F37">
      <w:r>
        <w:separator/>
      </w:r>
    </w:p>
  </w:footnote>
  <w:footnote w:type="continuationSeparator" w:id="0">
    <w:p w14:paraId="1A2BD019" w14:textId="77777777" w:rsidR="00090F37" w:rsidRDefault="00090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EC208" w14:textId="77777777" w:rsidR="00AE62EA" w:rsidRDefault="00AE62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26E88" w14:textId="1D11D20B" w:rsidR="008349D7" w:rsidRPr="008349D7" w:rsidRDefault="002E3331" w:rsidP="008349D7">
    <w:pPr>
      <w:pStyle w:val="Heading4"/>
    </w:pPr>
    <w:r>
      <w:t>COVID</w:t>
    </w:r>
    <w:r w:rsidR="00BD0E5F">
      <w:t>-19 restarting face</w:t>
    </w:r>
    <w:r>
      <w:t>-</w:t>
    </w:r>
    <w:r w:rsidR="00BD0E5F">
      <w:t>to</w:t>
    </w:r>
    <w:r>
      <w:t>-</w:t>
    </w:r>
    <w:r w:rsidR="00BD0E5F">
      <w:t xml:space="preserve">face </w:t>
    </w:r>
    <w:r>
      <w:t xml:space="preserve">Scouts </w:t>
    </w:r>
    <w:r w:rsidR="00BD0E5F">
      <w:t>risk a</w:t>
    </w:r>
    <w:r w:rsidR="008349D7">
      <w:t>ssessment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AE62E" w14:textId="77777777" w:rsidR="00AE62EA" w:rsidRDefault="00AE62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hybridMultilevel"/>
    <w:tmpl w:val="BEF69EEC"/>
    <w:lvl w:ilvl="0" w:tplc="57D61076">
      <w:start w:val="1"/>
      <w:numFmt w:val="decimal"/>
      <w:pStyle w:val="ListNumber4"/>
      <w:lvlText w:val="%1"/>
      <w:lvlJc w:val="left"/>
      <w:pPr>
        <w:tabs>
          <w:tab w:val="num" w:pos="680"/>
        </w:tabs>
        <w:ind w:left="680" w:hanging="226"/>
      </w:pPr>
      <w:rPr>
        <w:rFonts w:hint="default"/>
      </w:rPr>
    </w:lvl>
    <w:lvl w:ilvl="1" w:tplc="E932DDB0">
      <w:numFmt w:val="decimal"/>
      <w:lvlText w:val=""/>
      <w:lvlJc w:val="left"/>
    </w:lvl>
    <w:lvl w:ilvl="2" w:tplc="6D5CDECE">
      <w:numFmt w:val="decimal"/>
      <w:lvlText w:val=""/>
      <w:lvlJc w:val="left"/>
    </w:lvl>
    <w:lvl w:ilvl="3" w:tplc="33CC694E">
      <w:numFmt w:val="decimal"/>
      <w:lvlText w:val=""/>
      <w:lvlJc w:val="left"/>
    </w:lvl>
    <w:lvl w:ilvl="4" w:tplc="58729488">
      <w:numFmt w:val="decimal"/>
      <w:lvlText w:val=""/>
      <w:lvlJc w:val="left"/>
    </w:lvl>
    <w:lvl w:ilvl="5" w:tplc="BDA8859C">
      <w:numFmt w:val="decimal"/>
      <w:lvlText w:val=""/>
      <w:lvlJc w:val="left"/>
    </w:lvl>
    <w:lvl w:ilvl="6" w:tplc="13F629DA">
      <w:numFmt w:val="decimal"/>
      <w:lvlText w:val=""/>
      <w:lvlJc w:val="left"/>
    </w:lvl>
    <w:lvl w:ilvl="7" w:tplc="E83CC3D6">
      <w:numFmt w:val="decimal"/>
      <w:lvlText w:val=""/>
      <w:lvlJc w:val="left"/>
    </w:lvl>
    <w:lvl w:ilvl="8" w:tplc="76C00D50">
      <w:numFmt w:val="decimal"/>
      <w:lvlText w:val=""/>
      <w:lvlJc w:val="left"/>
    </w:lvl>
  </w:abstractNum>
  <w:abstractNum w:abstractNumId="2" w15:restartNumberingAfterBreak="0">
    <w:nsid w:val="FFFFFF7E"/>
    <w:multiLevelType w:val="hybridMultilevel"/>
    <w:tmpl w:val="182E08C8"/>
    <w:lvl w:ilvl="0" w:tplc="D83888C2">
      <w:start w:val="1"/>
      <w:numFmt w:val="decimal"/>
      <w:pStyle w:val="ListNumber3"/>
      <w:lvlText w:val="%1"/>
      <w:lvlJc w:val="left"/>
      <w:pPr>
        <w:tabs>
          <w:tab w:val="num" w:pos="680"/>
        </w:tabs>
        <w:ind w:left="680" w:hanging="226"/>
      </w:pPr>
      <w:rPr>
        <w:rFonts w:hint="default"/>
        <w:color w:val="00A793"/>
      </w:rPr>
    </w:lvl>
    <w:lvl w:ilvl="1" w:tplc="1346BABC">
      <w:numFmt w:val="decimal"/>
      <w:lvlText w:val=""/>
      <w:lvlJc w:val="left"/>
    </w:lvl>
    <w:lvl w:ilvl="2" w:tplc="5EFECF1E">
      <w:numFmt w:val="decimal"/>
      <w:lvlText w:val=""/>
      <w:lvlJc w:val="left"/>
    </w:lvl>
    <w:lvl w:ilvl="3" w:tplc="6774645A">
      <w:numFmt w:val="decimal"/>
      <w:lvlText w:val=""/>
      <w:lvlJc w:val="left"/>
    </w:lvl>
    <w:lvl w:ilvl="4" w:tplc="56A2F9DC">
      <w:numFmt w:val="decimal"/>
      <w:lvlText w:val=""/>
      <w:lvlJc w:val="left"/>
    </w:lvl>
    <w:lvl w:ilvl="5" w:tplc="1638A66A">
      <w:numFmt w:val="decimal"/>
      <w:lvlText w:val=""/>
      <w:lvlJc w:val="left"/>
    </w:lvl>
    <w:lvl w:ilvl="6" w:tplc="D984422A">
      <w:numFmt w:val="decimal"/>
      <w:lvlText w:val=""/>
      <w:lvlJc w:val="left"/>
    </w:lvl>
    <w:lvl w:ilvl="7" w:tplc="92509C64">
      <w:numFmt w:val="decimal"/>
      <w:lvlText w:val=""/>
      <w:lvlJc w:val="left"/>
    </w:lvl>
    <w:lvl w:ilvl="8" w:tplc="3E0CBC9E">
      <w:numFmt w:val="decimal"/>
      <w:lvlText w:val=""/>
      <w:lvlJc w:val="left"/>
    </w:lvl>
  </w:abstractNum>
  <w:abstractNum w:abstractNumId="3" w15:restartNumberingAfterBreak="0">
    <w:nsid w:val="FFFFFF7F"/>
    <w:multiLevelType w:val="hybridMultilevel"/>
    <w:tmpl w:val="8FF8AF38"/>
    <w:lvl w:ilvl="0" w:tplc="B5B676B8">
      <w:start w:val="1"/>
      <w:numFmt w:val="decimal"/>
      <w:pStyle w:val="ListNumber2"/>
      <w:lvlText w:val="%1"/>
      <w:lvlJc w:val="left"/>
      <w:pPr>
        <w:tabs>
          <w:tab w:val="num" w:pos="227"/>
        </w:tabs>
        <w:ind w:left="227" w:hanging="227"/>
      </w:pPr>
      <w:rPr>
        <w:rFonts w:hint="default"/>
        <w:color w:val="000000"/>
      </w:rPr>
    </w:lvl>
    <w:lvl w:ilvl="1" w:tplc="F49EE0DE">
      <w:numFmt w:val="decimal"/>
      <w:lvlText w:val=""/>
      <w:lvlJc w:val="left"/>
    </w:lvl>
    <w:lvl w:ilvl="2" w:tplc="4E5C8D46">
      <w:numFmt w:val="decimal"/>
      <w:lvlText w:val=""/>
      <w:lvlJc w:val="left"/>
    </w:lvl>
    <w:lvl w:ilvl="3" w:tplc="190C5D2E">
      <w:numFmt w:val="decimal"/>
      <w:lvlText w:val=""/>
      <w:lvlJc w:val="left"/>
    </w:lvl>
    <w:lvl w:ilvl="4" w:tplc="2C8C7568">
      <w:numFmt w:val="decimal"/>
      <w:lvlText w:val=""/>
      <w:lvlJc w:val="left"/>
    </w:lvl>
    <w:lvl w:ilvl="5" w:tplc="B3CE99FA">
      <w:numFmt w:val="decimal"/>
      <w:lvlText w:val=""/>
      <w:lvlJc w:val="left"/>
    </w:lvl>
    <w:lvl w:ilvl="6" w:tplc="730891DE">
      <w:numFmt w:val="decimal"/>
      <w:lvlText w:val=""/>
      <w:lvlJc w:val="left"/>
    </w:lvl>
    <w:lvl w:ilvl="7" w:tplc="5BE8391E">
      <w:numFmt w:val="decimal"/>
      <w:lvlText w:val=""/>
      <w:lvlJc w:val="left"/>
    </w:lvl>
    <w:lvl w:ilvl="8" w:tplc="8A2AE154">
      <w:numFmt w:val="decimal"/>
      <w:lvlText w:val=""/>
      <w:lvlJc w:val="left"/>
    </w:lvl>
  </w:abstractNum>
  <w:abstractNum w:abstractNumId="4" w15:restartNumberingAfterBreak="0">
    <w:nsid w:val="FFFFFF80"/>
    <w:multiLevelType w:val="hybridMultilevel"/>
    <w:tmpl w:val="88CC6352"/>
    <w:lvl w:ilvl="0" w:tplc="8A86DE7A">
      <w:start w:val="1"/>
      <w:numFmt w:val="bullet"/>
      <w:lvlText w:val=""/>
      <w:lvlJc w:val="left"/>
      <w:pPr>
        <w:tabs>
          <w:tab w:val="num" w:pos="1492"/>
        </w:tabs>
        <w:ind w:left="1492" w:hanging="360"/>
      </w:pPr>
      <w:rPr>
        <w:rFonts w:ascii="Symbol" w:hAnsi="Symbol" w:hint="default"/>
      </w:rPr>
    </w:lvl>
    <w:lvl w:ilvl="1" w:tplc="A24E0346">
      <w:numFmt w:val="decimal"/>
      <w:lvlText w:val=""/>
      <w:lvlJc w:val="left"/>
    </w:lvl>
    <w:lvl w:ilvl="2" w:tplc="DF6CC872">
      <w:numFmt w:val="decimal"/>
      <w:lvlText w:val=""/>
      <w:lvlJc w:val="left"/>
    </w:lvl>
    <w:lvl w:ilvl="3" w:tplc="7ADCD9B6">
      <w:numFmt w:val="decimal"/>
      <w:lvlText w:val=""/>
      <w:lvlJc w:val="left"/>
    </w:lvl>
    <w:lvl w:ilvl="4" w:tplc="C0A2A116">
      <w:numFmt w:val="decimal"/>
      <w:lvlText w:val=""/>
      <w:lvlJc w:val="left"/>
    </w:lvl>
    <w:lvl w:ilvl="5" w:tplc="34225F8A">
      <w:numFmt w:val="decimal"/>
      <w:lvlText w:val=""/>
      <w:lvlJc w:val="left"/>
    </w:lvl>
    <w:lvl w:ilvl="6" w:tplc="9C469548">
      <w:numFmt w:val="decimal"/>
      <w:lvlText w:val=""/>
      <w:lvlJc w:val="left"/>
    </w:lvl>
    <w:lvl w:ilvl="7" w:tplc="80E0B01E">
      <w:numFmt w:val="decimal"/>
      <w:lvlText w:val=""/>
      <w:lvlJc w:val="left"/>
    </w:lvl>
    <w:lvl w:ilvl="8" w:tplc="FF4EDDD4">
      <w:numFmt w:val="decimal"/>
      <w:lvlText w:val=""/>
      <w:lvlJc w:val="left"/>
    </w:lvl>
  </w:abstractNum>
  <w:abstractNum w:abstractNumId="5" w15:restartNumberingAfterBreak="0">
    <w:nsid w:val="FFFFFF81"/>
    <w:multiLevelType w:val="multilevel"/>
    <w:tmpl w:val="903E260A"/>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3E5FF7"/>
    <w:multiLevelType w:val="hybridMultilevel"/>
    <w:tmpl w:val="B45A6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FC4720A"/>
    <w:multiLevelType w:val="hybridMultilevel"/>
    <w:tmpl w:val="83DE5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hybridMultilevel"/>
    <w:tmpl w:val="2E306DBC"/>
    <w:lvl w:ilvl="0" w:tplc="5A6AE760">
      <w:start w:val="1"/>
      <w:numFmt w:val="bullet"/>
      <w:lvlText w:val=""/>
      <w:lvlJc w:val="left"/>
      <w:pPr>
        <w:ind w:left="227" w:hanging="227"/>
      </w:pPr>
      <w:rPr>
        <w:rFonts w:ascii="Symbol" w:hAnsi="Symbol" w:hint="default"/>
        <w:color w:val="00A793"/>
      </w:rPr>
    </w:lvl>
    <w:lvl w:ilvl="1" w:tplc="E0E66678">
      <w:start w:val="1"/>
      <w:numFmt w:val="bullet"/>
      <w:lvlText w:val="o"/>
      <w:lvlJc w:val="left"/>
      <w:pPr>
        <w:ind w:left="1440" w:hanging="360"/>
      </w:pPr>
      <w:rPr>
        <w:rFonts w:ascii="Courier New" w:hAnsi="Courier New" w:cs="Courier New" w:hint="default"/>
      </w:rPr>
    </w:lvl>
    <w:lvl w:ilvl="2" w:tplc="8C88D4EC">
      <w:start w:val="1"/>
      <w:numFmt w:val="bullet"/>
      <w:lvlText w:val=""/>
      <w:lvlJc w:val="left"/>
      <w:pPr>
        <w:ind w:left="2160" w:hanging="360"/>
      </w:pPr>
      <w:rPr>
        <w:rFonts w:ascii="Wingdings" w:hAnsi="Wingdings" w:hint="default"/>
      </w:rPr>
    </w:lvl>
    <w:lvl w:ilvl="3" w:tplc="F84C2EEE">
      <w:start w:val="1"/>
      <w:numFmt w:val="bullet"/>
      <w:lvlText w:val=""/>
      <w:lvlJc w:val="left"/>
      <w:pPr>
        <w:ind w:left="2880" w:hanging="360"/>
      </w:pPr>
      <w:rPr>
        <w:rFonts w:ascii="Symbol" w:hAnsi="Symbol" w:hint="default"/>
      </w:rPr>
    </w:lvl>
    <w:lvl w:ilvl="4" w:tplc="CADC0794">
      <w:start w:val="1"/>
      <w:numFmt w:val="bullet"/>
      <w:lvlText w:val="o"/>
      <w:lvlJc w:val="left"/>
      <w:pPr>
        <w:ind w:left="3600" w:hanging="360"/>
      </w:pPr>
      <w:rPr>
        <w:rFonts w:ascii="Courier New" w:hAnsi="Courier New" w:cs="Courier New" w:hint="default"/>
      </w:rPr>
    </w:lvl>
    <w:lvl w:ilvl="5" w:tplc="1DB88D98">
      <w:start w:val="1"/>
      <w:numFmt w:val="bullet"/>
      <w:lvlText w:val=""/>
      <w:lvlJc w:val="left"/>
      <w:pPr>
        <w:ind w:left="4320" w:hanging="360"/>
      </w:pPr>
      <w:rPr>
        <w:rFonts w:ascii="Wingdings" w:hAnsi="Wingdings" w:hint="default"/>
      </w:rPr>
    </w:lvl>
    <w:lvl w:ilvl="6" w:tplc="6E182566">
      <w:start w:val="1"/>
      <w:numFmt w:val="bullet"/>
      <w:lvlText w:val=""/>
      <w:lvlJc w:val="left"/>
      <w:pPr>
        <w:ind w:left="5040" w:hanging="360"/>
      </w:pPr>
      <w:rPr>
        <w:rFonts w:ascii="Symbol" w:hAnsi="Symbol" w:hint="default"/>
      </w:rPr>
    </w:lvl>
    <w:lvl w:ilvl="7" w:tplc="1B18C58A">
      <w:start w:val="1"/>
      <w:numFmt w:val="bullet"/>
      <w:lvlText w:val="o"/>
      <w:lvlJc w:val="left"/>
      <w:pPr>
        <w:ind w:left="5760" w:hanging="360"/>
      </w:pPr>
      <w:rPr>
        <w:rFonts w:ascii="Courier New" w:hAnsi="Courier New" w:cs="Courier New" w:hint="default"/>
      </w:rPr>
    </w:lvl>
    <w:lvl w:ilvl="8" w:tplc="E08E5974">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083CD2"/>
    <w:multiLevelType w:val="hybridMultilevel"/>
    <w:tmpl w:val="162AC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D3B36"/>
    <w:multiLevelType w:val="hybridMultilevel"/>
    <w:tmpl w:val="681EA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0E09DB"/>
    <w:multiLevelType w:val="hybridMultilevel"/>
    <w:tmpl w:val="9B2EE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7066220"/>
    <w:multiLevelType w:val="hybridMultilevel"/>
    <w:tmpl w:val="80EA2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ED1371"/>
    <w:multiLevelType w:val="hybridMultilevel"/>
    <w:tmpl w:val="2B6A0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hybridMultilevel"/>
    <w:tmpl w:val="D97AB024"/>
    <w:lvl w:ilvl="0" w:tplc="E61C8596">
      <w:start w:val="1"/>
      <w:numFmt w:val="bullet"/>
      <w:lvlText w:val=""/>
      <w:lvlJc w:val="left"/>
      <w:pPr>
        <w:ind w:left="227" w:hanging="227"/>
      </w:pPr>
      <w:rPr>
        <w:rFonts w:ascii="Symbol" w:hAnsi="Symbol" w:hint="default"/>
        <w:color w:val="00A793"/>
      </w:rPr>
    </w:lvl>
    <w:lvl w:ilvl="1" w:tplc="6106BDA4">
      <w:start w:val="1"/>
      <w:numFmt w:val="bullet"/>
      <w:lvlText w:val="o"/>
      <w:lvlJc w:val="left"/>
      <w:pPr>
        <w:ind w:left="1440" w:hanging="360"/>
      </w:pPr>
      <w:rPr>
        <w:rFonts w:ascii="Courier New" w:hAnsi="Courier New" w:cs="Courier New" w:hint="default"/>
      </w:rPr>
    </w:lvl>
    <w:lvl w:ilvl="2" w:tplc="D81EB8A0">
      <w:start w:val="1"/>
      <w:numFmt w:val="bullet"/>
      <w:lvlText w:val=""/>
      <w:lvlJc w:val="left"/>
      <w:pPr>
        <w:ind w:left="2160" w:hanging="360"/>
      </w:pPr>
      <w:rPr>
        <w:rFonts w:ascii="Wingdings" w:hAnsi="Wingdings" w:hint="default"/>
      </w:rPr>
    </w:lvl>
    <w:lvl w:ilvl="3" w:tplc="4D2CE97E">
      <w:start w:val="1"/>
      <w:numFmt w:val="bullet"/>
      <w:lvlText w:val=""/>
      <w:lvlJc w:val="left"/>
      <w:pPr>
        <w:ind w:left="2880" w:hanging="360"/>
      </w:pPr>
      <w:rPr>
        <w:rFonts w:ascii="Symbol" w:hAnsi="Symbol" w:hint="default"/>
      </w:rPr>
    </w:lvl>
    <w:lvl w:ilvl="4" w:tplc="2A963E44">
      <w:start w:val="1"/>
      <w:numFmt w:val="bullet"/>
      <w:lvlText w:val="o"/>
      <w:lvlJc w:val="left"/>
      <w:pPr>
        <w:ind w:left="3600" w:hanging="360"/>
      </w:pPr>
      <w:rPr>
        <w:rFonts w:ascii="Courier New" w:hAnsi="Courier New" w:cs="Courier New" w:hint="default"/>
      </w:rPr>
    </w:lvl>
    <w:lvl w:ilvl="5" w:tplc="3A2E5D44">
      <w:start w:val="1"/>
      <w:numFmt w:val="bullet"/>
      <w:lvlText w:val=""/>
      <w:lvlJc w:val="left"/>
      <w:pPr>
        <w:ind w:left="4320" w:hanging="360"/>
      </w:pPr>
      <w:rPr>
        <w:rFonts w:ascii="Wingdings" w:hAnsi="Wingdings" w:hint="default"/>
      </w:rPr>
    </w:lvl>
    <w:lvl w:ilvl="6" w:tplc="60EC915E">
      <w:start w:val="1"/>
      <w:numFmt w:val="bullet"/>
      <w:lvlText w:val=""/>
      <w:lvlJc w:val="left"/>
      <w:pPr>
        <w:ind w:left="5040" w:hanging="360"/>
      </w:pPr>
      <w:rPr>
        <w:rFonts w:ascii="Symbol" w:hAnsi="Symbol" w:hint="default"/>
      </w:rPr>
    </w:lvl>
    <w:lvl w:ilvl="7" w:tplc="32181182">
      <w:start w:val="1"/>
      <w:numFmt w:val="bullet"/>
      <w:lvlText w:val="o"/>
      <w:lvlJc w:val="left"/>
      <w:pPr>
        <w:ind w:left="5760" w:hanging="360"/>
      </w:pPr>
      <w:rPr>
        <w:rFonts w:ascii="Courier New" w:hAnsi="Courier New" w:cs="Courier New" w:hint="default"/>
      </w:rPr>
    </w:lvl>
    <w:lvl w:ilvl="8" w:tplc="0BA29E5A">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hybridMultilevel"/>
    <w:tmpl w:val="2FD694F4"/>
    <w:lvl w:ilvl="0" w:tplc="050E42F6">
      <w:start w:val="1"/>
      <w:numFmt w:val="decimal"/>
      <w:lvlText w:val="%1"/>
      <w:lvlJc w:val="left"/>
      <w:pPr>
        <w:tabs>
          <w:tab w:val="num" w:pos="1361"/>
        </w:tabs>
        <w:ind w:left="1361" w:hanging="227"/>
      </w:pPr>
      <w:rPr>
        <w:rFonts w:hint="default"/>
        <w:color w:val="00A793"/>
      </w:rPr>
    </w:lvl>
    <w:lvl w:ilvl="1" w:tplc="36CC8EB6">
      <w:start w:val="1"/>
      <w:numFmt w:val="lowerLetter"/>
      <w:lvlText w:val="%2."/>
      <w:lvlJc w:val="left"/>
      <w:pPr>
        <w:ind w:left="1440" w:hanging="360"/>
      </w:pPr>
    </w:lvl>
    <w:lvl w:ilvl="2" w:tplc="6A8CE7FA">
      <w:start w:val="1"/>
      <w:numFmt w:val="lowerRoman"/>
      <w:lvlText w:val="%3."/>
      <w:lvlJc w:val="right"/>
      <w:pPr>
        <w:ind w:left="2160" w:hanging="180"/>
      </w:pPr>
    </w:lvl>
    <w:lvl w:ilvl="3" w:tplc="E9C84A10">
      <w:start w:val="1"/>
      <w:numFmt w:val="decimal"/>
      <w:lvlText w:val="%4."/>
      <w:lvlJc w:val="left"/>
      <w:pPr>
        <w:ind w:left="2880" w:hanging="360"/>
      </w:pPr>
    </w:lvl>
    <w:lvl w:ilvl="4" w:tplc="A2309216">
      <w:start w:val="1"/>
      <w:numFmt w:val="lowerLetter"/>
      <w:lvlText w:val="%5."/>
      <w:lvlJc w:val="left"/>
      <w:pPr>
        <w:ind w:left="3600" w:hanging="360"/>
      </w:pPr>
    </w:lvl>
    <w:lvl w:ilvl="5" w:tplc="FF84F7B6">
      <w:start w:val="1"/>
      <w:numFmt w:val="lowerRoman"/>
      <w:lvlText w:val="%6."/>
      <w:lvlJc w:val="right"/>
      <w:pPr>
        <w:ind w:left="4320" w:hanging="180"/>
      </w:pPr>
    </w:lvl>
    <w:lvl w:ilvl="6" w:tplc="886E60B4">
      <w:start w:val="1"/>
      <w:numFmt w:val="decimal"/>
      <w:lvlText w:val="%7."/>
      <w:lvlJc w:val="left"/>
      <w:pPr>
        <w:ind w:left="5040" w:hanging="360"/>
      </w:pPr>
    </w:lvl>
    <w:lvl w:ilvl="7" w:tplc="736C98E6">
      <w:start w:val="1"/>
      <w:numFmt w:val="lowerLetter"/>
      <w:lvlText w:val="%8."/>
      <w:lvlJc w:val="left"/>
      <w:pPr>
        <w:ind w:left="5760" w:hanging="360"/>
      </w:pPr>
    </w:lvl>
    <w:lvl w:ilvl="8" w:tplc="393E5FF0">
      <w:start w:val="1"/>
      <w:numFmt w:val="lowerRoman"/>
      <w:lvlText w:val="%9."/>
      <w:lvlJc w:val="right"/>
      <w:pPr>
        <w:ind w:left="6480" w:hanging="180"/>
      </w:pPr>
    </w:lvl>
  </w:abstractNum>
  <w:abstractNum w:abstractNumId="36" w15:restartNumberingAfterBreak="0">
    <w:nsid w:val="6CB81596"/>
    <w:multiLevelType w:val="hybridMultilevel"/>
    <w:tmpl w:val="98B004F4"/>
    <w:lvl w:ilvl="0" w:tplc="159690B2">
      <w:start w:val="1"/>
      <w:numFmt w:val="bullet"/>
      <w:lvlText w:val=""/>
      <w:lvlJc w:val="left"/>
      <w:pPr>
        <w:ind w:left="227" w:hanging="227"/>
      </w:pPr>
      <w:rPr>
        <w:rFonts w:ascii="Symbol" w:hAnsi="Symbol" w:hint="default"/>
        <w:color w:val="00A793"/>
      </w:rPr>
    </w:lvl>
    <w:lvl w:ilvl="1" w:tplc="995ABFEC">
      <w:start w:val="1"/>
      <w:numFmt w:val="bullet"/>
      <w:lvlText w:val="o"/>
      <w:lvlJc w:val="left"/>
      <w:pPr>
        <w:ind w:left="1440" w:hanging="360"/>
      </w:pPr>
      <w:rPr>
        <w:rFonts w:ascii="Courier New" w:hAnsi="Courier New" w:cs="Courier New" w:hint="default"/>
      </w:rPr>
    </w:lvl>
    <w:lvl w:ilvl="2" w:tplc="4C7466B4">
      <w:start w:val="1"/>
      <w:numFmt w:val="bullet"/>
      <w:lvlText w:val=""/>
      <w:lvlJc w:val="left"/>
      <w:pPr>
        <w:ind w:left="2160" w:hanging="360"/>
      </w:pPr>
      <w:rPr>
        <w:rFonts w:ascii="Wingdings" w:hAnsi="Wingdings" w:hint="default"/>
      </w:rPr>
    </w:lvl>
    <w:lvl w:ilvl="3" w:tplc="A0D6A528">
      <w:start w:val="1"/>
      <w:numFmt w:val="bullet"/>
      <w:lvlText w:val=""/>
      <w:lvlJc w:val="left"/>
      <w:pPr>
        <w:ind w:left="2880" w:hanging="360"/>
      </w:pPr>
      <w:rPr>
        <w:rFonts w:ascii="Symbol" w:hAnsi="Symbol" w:hint="default"/>
      </w:rPr>
    </w:lvl>
    <w:lvl w:ilvl="4" w:tplc="83C48CE2">
      <w:start w:val="1"/>
      <w:numFmt w:val="bullet"/>
      <w:lvlText w:val="o"/>
      <w:lvlJc w:val="left"/>
      <w:pPr>
        <w:ind w:left="3600" w:hanging="360"/>
      </w:pPr>
      <w:rPr>
        <w:rFonts w:ascii="Courier New" w:hAnsi="Courier New" w:cs="Courier New" w:hint="default"/>
      </w:rPr>
    </w:lvl>
    <w:lvl w:ilvl="5" w:tplc="5D58579E">
      <w:start w:val="1"/>
      <w:numFmt w:val="bullet"/>
      <w:lvlText w:val=""/>
      <w:lvlJc w:val="left"/>
      <w:pPr>
        <w:ind w:left="4320" w:hanging="360"/>
      </w:pPr>
      <w:rPr>
        <w:rFonts w:ascii="Wingdings" w:hAnsi="Wingdings" w:hint="default"/>
      </w:rPr>
    </w:lvl>
    <w:lvl w:ilvl="6" w:tplc="BB926212">
      <w:start w:val="1"/>
      <w:numFmt w:val="bullet"/>
      <w:lvlText w:val=""/>
      <w:lvlJc w:val="left"/>
      <w:pPr>
        <w:ind w:left="5040" w:hanging="360"/>
      </w:pPr>
      <w:rPr>
        <w:rFonts w:ascii="Symbol" w:hAnsi="Symbol" w:hint="default"/>
      </w:rPr>
    </w:lvl>
    <w:lvl w:ilvl="7" w:tplc="A45A7BEE">
      <w:start w:val="1"/>
      <w:numFmt w:val="bullet"/>
      <w:lvlText w:val="o"/>
      <w:lvlJc w:val="left"/>
      <w:pPr>
        <w:ind w:left="5760" w:hanging="360"/>
      </w:pPr>
      <w:rPr>
        <w:rFonts w:ascii="Courier New" w:hAnsi="Courier New" w:cs="Courier New" w:hint="default"/>
      </w:rPr>
    </w:lvl>
    <w:lvl w:ilvl="8" w:tplc="B5BEED88">
      <w:start w:val="1"/>
      <w:numFmt w:val="bullet"/>
      <w:lvlText w:val=""/>
      <w:lvlJc w:val="left"/>
      <w:pPr>
        <w:ind w:left="6480" w:hanging="360"/>
      </w:pPr>
      <w:rPr>
        <w:rFonts w:ascii="Wingdings" w:hAnsi="Wingdings" w:hint="default"/>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FE3F4B"/>
    <w:multiLevelType w:val="hybridMultilevel"/>
    <w:tmpl w:val="30AECE96"/>
    <w:lvl w:ilvl="0" w:tplc="11DA538A">
      <w:start w:val="1"/>
      <w:numFmt w:val="decimal"/>
      <w:lvlText w:val="%1."/>
      <w:lvlJc w:val="left"/>
      <w:pPr>
        <w:ind w:left="180" w:hanging="180"/>
      </w:pPr>
      <w:rPr>
        <w:rFonts w:hint="default"/>
        <w:color w:val="00A793"/>
      </w:rPr>
    </w:lvl>
    <w:lvl w:ilvl="1" w:tplc="5F14F062">
      <w:start w:val="1"/>
      <w:numFmt w:val="bullet"/>
      <w:lvlText w:val="o"/>
      <w:lvlJc w:val="left"/>
      <w:pPr>
        <w:ind w:left="1440" w:hanging="360"/>
      </w:pPr>
      <w:rPr>
        <w:rFonts w:ascii="Courier New" w:hAnsi="Courier New" w:cs="Courier New" w:hint="default"/>
      </w:rPr>
    </w:lvl>
    <w:lvl w:ilvl="2" w:tplc="69C880A2">
      <w:start w:val="1"/>
      <w:numFmt w:val="bullet"/>
      <w:lvlText w:val=""/>
      <w:lvlJc w:val="left"/>
      <w:pPr>
        <w:ind w:left="2160" w:hanging="360"/>
      </w:pPr>
      <w:rPr>
        <w:rFonts w:ascii="Wingdings" w:hAnsi="Wingdings" w:hint="default"/>
      </w:rPr>
    </w:lvl>
    <w:lvl w:ilvl="3" w:tplc="61F6AE54">
      <w:start w:val="1"/>
      <w:numFmt w:val="bullet"/>
      <w:lvlText w:val=""/>
      <w:lvlJc w:val="left"/>
      <w:pPr>
        <w:ind w:left="2880" w:hanging="360"/>
      </w:pPr>
      <w:rPr>
        <w:rFonts w:ascii="Symbol" w:hAnsi="Symbol" w:hint="default"/>
      </w:rPr>
    </w:lvl>
    <w:lvl w:ilvl="4" w:tplc="3AD8F288">
      <w:start w:val="1"/>
      <w:numFmt w:val="bullet"/>
      <w:lvlText w:val="o"/>
      <w:lvlJc w:val="left"/>
      <w:pPr>
        <w:ind w:left="3600" w:hanging="360"/>
      </w:pPr>
      <w:rPr>
        <w:rFonts w:ascii="Courier New" w:hAnsi="Courier New" w:cs="Courier New" w:hint="default"/>
      </w:rPr>
    </w:lvl>
    <w:lvl w:ilvl="5" w:tplc="E4866E06">
      <w:start w:val="1"/>
      <w:numFmt w:val="bullet"/>
      <w:lvlText w:val=""/>
      <w:lvlJc w:val="left"/>
      <w:pPr>
        <w:ind w:left="4320" w:hanging="360"/>
      </w:pPr>
      <w:rPr>
        <w:rFonts w:ascii="Wingdings" w:hAnsi="Wingdings" w:hint="default"/>
      </w:rPr>
    </w:lvl>
    <w:lvl w:ilvl="6" w:tplc="474EE348">
      <w:start w:val="1"/>
      <w:numFmt w:val="bullet"/>
      <w:lvlText w:val=""/>
      <w:lvlJc w:val="left"/>
      <w:pPr>
        <w:ind w:left="5040" w:hanging="360"/>
      </w:pPr>
      <w:rPr>
        <w:rFonts w:ascii="Symbol" w:hAnsi="Symbol" w:hint="default"/>
      </w:rPr>
    </w:lvl>
    <w:lvl w:ilvl="7" w:tplc="F6B4DBCC">
      <w:start w:val="1"/>
      <w:numFmt w:val="bullet"/>
      <w:lvlText w:val="o"/>
      <w:lvlJc w:val="left"/>
      <w:pPr>
        <w:ind w:left="5760" w:hanging="360"/>
      </w:pPr>
      <w:rPr>
        <w:rFonts w:ascii="Courier New" w:hAnsi="Courier New" w:cs="Courier New" w:hint="default"/>
      </w:rPr>
    </w:lvl>
    <w:lvl w:ilvl="8" w:tplc="9F529680">
      <w:start w:val="1"/>
      <w:numFmt w:val="bullet"/>
      <w:lvlText w:val=""/>
      <w:lvlJc w:val="left"/>
      <w:pPr>
        <w:ind w:left="6480" w:hanging="360"/>
      </w:pPr>
      <w:rPr>
        <w:rFonts w:ascii="Wingdings" w:hAnsi="Wingdings" w:hint="default"/>
      </w:rPr>
    </w:lvl>
  </w:abstractNum>
  <w:abstractNum w:abstractNumId="40"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3"/>
  </w:num>
  <w:num w:numId="4">
    <w:abstractNumId w:val="15"/>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9"/>
  </w:num>
  <w:num w:numId="20">
    <w:abstractNumId w:val="36"/>
  </w:num>
  <w:num w:numId="21">
    <w:abstractNumId w:val="40"/>
  </w:num>
  <w:num w:numId="22">
    <w:abstractNumId w:val="34"/>
  </w:num>
  <w:num w:numId="23">
    <w:abstractNumId w:val="12"/>
  </w:num>
  <w:num w:numId="24">
    <w:abstractNumId w:val="13"/>
  </w:num>
  <w:num w:numId="25">
    <w:abstractNumId w:val="27"/>
  </w:num>
  <w:num w:numId="26">
    <w:abstractNumId w:val="21"/>
  </w:num>
  <w:num w:numId="27">
    <w:abstractNumId w:val="10"/>
  </w:num>
  <w:num w:numId="28">
    <w:abstractNumId w:val="18"/>
  </w:num>
  <w:num w:numId="29">
    <w:abstractNumId w:val="23"/>
  </w:num>
  <w:num w:numId="30">
    <w:abstractNumId w:val="35"/>
  </w:num>
  <w:num w:numId="31">
    <w:abstractNumId w:val="38"/>
  </w:num>
  <w:num w:numId="32">
    <w:abstractNumId w:val="37"/>
  </w:num>
  <w:num w:numId="33">
    <w:abstractNumId w:val="20"/>
  </w:num>
  <w:num w:numId="34">
    <w:abstractNumId w:val="32"/>
  </w:num>
  <w:num w:numId="35">
    <w:abstractNumId w:val="16"/>
  </w:num>
  <w:num w:numId="36">
    <w:abstractNumId w:val="24"/>
  </w:num>
  <w:num w:numId="37">
    <w:abstractNumId w:val="28"/>
  </w:num>
  <w:num w:numId="38">
    <w:abstractNumId w:val="17"/>
  </w:num>
  <w:num w:numId="39">
    <w:abstractNumId w:val="30"/>
  </w:num>
  <w:num w:numId="40">
    <w:abstractNumId w:val="29"/>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3D8A"/>
    <w:rsid w:val="000056B8"/>
    <w:rsid w:val="000072E3"/>
    <w:rsid w:val="000262D7"/>
    <w:rsid w:val="00034967"/>
    <w:rsid w:val="00035158"/>
    <w:rsid w:val="00064B38"/>
    <w:rsid w:val="00064FB5"/>
    <w:rsid w:val="000702F6"/>
    <w:rsid w:val="0009099A"/>
    <w:rsid w:val="00090F37"/>
    <w:rsid w:val="000A04A3"/>
    <w:rsid w:val="000A48F6"/>
    <w:rsid w:val="000C3C7A"/>
    <w:rsid w:val="000D5A10"/>
    <w:rsid w:val="000D62CF"/>
    <w:rsid w:val="000E1649"/>
    <w:rsid w:val="000F4BAC"/>
    <w:rsid w:val="00102EA0"/>
    <w:rsid w:val="001327A0"/>
    <w:rsid w:val="00134916"/>
    <w:rsid w:val="00164BF9"/>
    <w:rsid w:val="00166993"/>
    <w:rsid w:val="001915EE"/>
    <w:rsid w:val="001A1F8C"/>
    <w:rsid w:val="001B69B6"/>
    <w:rsid w:val="001B6D1F"/>
    <w:rsid w:val="001C60E8"/>
    <w:rsid w:val="001D2A32"/>
    <w:rsid w:val="001E133C"/>
    <w:rsid w:val="00201A76"/>
    <w:rsid w:val="00210046"/>
    <w:rsid w:val="002402A0"/>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6426"/>
    <w:rsid w:val="002C7D2D"/>
    <w:rsid w:val="002D1BF0"/>
    <w:rsid w:val="002E3331"/>
    <w:rsid w:val="002E44CC"/>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663"/>
    <w:rsid w:val="005C6E78"/>
    <w:rsid w:val="005E5C2E"/>
    <w:rsid w:val="0060387A"/>
    <w:rsid w:val="00607312"/>
    <w:rsid w:val="0061349F"/>
    <w:rsid w:val="00624EBA"/>
    <w:rsid w:val="00642245"/>
    <w:rsid w:val="0065414F"/>
    <w:rsid w:val="00656BD1"/>
    <w:rsid w:val="00657842"/>
    <w:rsid w:val="0066293D"/>
    <w:rsid w:val="00681D40"/>
    <w:rsid w:val="00695F8B"/>
    <w:rsid w:val="006B2FFC"/>
    <w:rsid w:val="006D06A0"/>
    <w:rsid w:val="006D1734"/>
    <w:rsid w:val="006E4079"/>
    <w:rsid w:val="006E797F"/>
    <w:rsid w:val="006F5D9A"/>
    <w:rsid w:val="0071703B"/>
    <w:rsid w:val="00721886"/>
    <w:rsid w:val="00727452"/>
    <w:rsid w:val="00727784"/>
    <w:rsid w:val="007306C6"/>
    <w:rsid w:val="007427DF"/>
    <w:rsid w:val="00756C1A"/>
    <w:rsid w:val="007571A7"/>
    <w:rsid w:val="00781101"/>
    <w:rsid w:val="007A49B1"/>
    <w:rsid w:val="007B0779"/>
    <w:rsid w:val="007B283A"/>
    <w:rsid w:val="007B31A6"/>
    <w:rsid w:val="007D5357"/>
    <w:rsid w:val="007D59DA"/>
    <w:rsid w:val="007E58C6"/>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08A2"/>
    <w:rsid w:val="008E1C47"/>
    <w:rsid w:val="008F4230"/>
    <w:rsid w:val="008F45A0"/>
    <w:rsid w:val="008F5881"/>
    <w:rsid w:val="0092652A"/>
    <w:rsid w:val="00940728"/>
    <w:rsid w:val="00950FCF"/>
    <w:rsid w:val="00982838"/>
    <w:rsid w:val="00986207"/>
    <w:rsid w:val="00992CB2"/>
    <w:rsid w:val="00993843"/>
    <w:rsid w:val="00996C92"/>
    <w:rsid w:val="009A0ED3"/>
    <w:rsid w:val="009C41BB"/>
    <w:rsid w:val="009F4294"/>
    <w:rsid w:val="00A06C73"/>
    <w:rsid w:val="00A17A3E"/>
    <w:rsid w:val="00A24824"/>
    <w:rsid w:val="00A30463"/>
    <w:rsid w:val="00A56BF0"/>
    <w:rsid w:val="00A9222F"/>
    <w:rsid w:val="00A94D85"/>
    <w:rsid w:val="00AA67C8"/>
    <w:rsid w:val="00AB03ED"/>
    <w:rsid w:val="00AB5D62"/>
    <w:rsid w:val="00AC4085"/>
    <w:rsid w:val="00AD48B0"/>
    <w:rsid w:val="00AE0AAE"/>
    <w:rsid w:val="00AE62EA"/>
    <w:rsid w:val="00B117A9"/>
    <w:rsid w:val="00B21D5F"/>
    <w:rsid w:val="00B2380E"/>
    <w:rsid w:val="00B24CE0"/>
    <w:rsid w:val="00B349AE"/>
    <w:rsid w:val="00B370D3"/>
    <w:rsid w:val="00B461AD"/>
    <w:rsid w:val="00B51FB0"/>
    <w:rsid w:val="00B70CDE"/>
    <w:rsid w:val="00B91396"/>
    <w:rsid w:val="00B95CCA"/>
    <w:rsid w:val="00BD0E5F"/>
    <w:rsid w:val="00BD428E"/>
    <w:rsid w:val="00BD70F5"/>
    <w:rsid w:val="00BF04FF"/>
    <w:rsid w:val="00BF7AEF"/>
    <w:rsid w:val="00C10E3A"/>
    <w:rsid w:val="00C432B5"/>
    <w:rsid w:val="00C43F0A"/>
    <w:rsid w:val="00C46720"/>
    <w:rsid w:val="00C517A0"/>
    <w:rsid w:val="00C574DF"/>
    <w:rsid w:val="00C629E3"/>
    <w:rsid w:val="00C74CA0"/>
    <w:rsid w:val="00C810F1"/>
    <w:rsid w:val="00C94106"/>
    <w:rsid w:val="00C96203"/>
    <w:rsid w:val="00CA030A"/>
    <w:rsid w:val="00CA178F"/>
    <w:rsid w:val="00CB05CA"/>
    <w:rsid w:val="00CB79E5"/>
    <w:rsid w:val="00CC1B7E"/>
    <w:rsid w:val="00CD04D1"/>
    <w:rsid w:val="00CE1473"/>
    <w:rsid w:val="00CE188D"/>
    <w:rsid w:val="00CE4424"/>
    <w:rsid w:val="00CE4E23"/>
    <w:rsid w:val="00D0096F"/>
    <w:rsid w:val="00D217F6"/>
    <w:rsid w:val="00D52688"/>
    <w:rsid w:val="00D769A4"/>
    <w:rsid w:val="00D83ACF"/>
    <w:rsid w:val="00D8486E"/>
    <w:rsid w:val="00D9530F"/>
    <w:rsid w:val="00D95E26"/>
    <w:rsid w:val="00DD1A3A"/>
    <w:rsid w:val="00DD3E73"/>
    <w:rsid w:val="00E03118"/>
    <w:rsid w:val="00E0543B"/>
    <w:rsid w:val="00E1646C"/>
    <w:rsid w:val="00E53F42"/>
    <w:rsid w:val="00E6290A"/>
    <w:rsid w:val="00E67C59"/>
    <w:rsid w:val="00E82A23"/>
    <w:rsid w:val="00EA1556"/>
    <w:rsid w:val="00EA1FA8"/>
    <w:rsid w:val="00EA55B2"/>
    <w:rsid w:val="00EA6EEF"/>
    <w:rsid w:val="00EB3D6F"/>
    <w:rsid w:val="00EC221A"/>
    <w:rsid w:val="00EC363E"/>
    <w:rsid w:val="00EC3FEE"/>
    <w:rsid w:val="00EC4AE7"/>
    <w:rsid w:val="00ED7486"/>
    <w:rsid w:val="00EF6D38"/>
    <w:rsid w:val="00F176A8"/>
    <w:rsid w:val="00F26A49"/>
    <w:rsid w:val="00F26F92"/>
    <w:rsid w:val="00F34350"/>
    <w:rsid w:val="00F46F09"/>
    <w:rsid w:val="00F56051"/>
    <w:rsid w:val="00F64801"/>
    <w:rsid w:val="00F65513"/>
    <w:rsid w:val="00F91EC6"/>
    <w:rsid w:val="00FB3B35"/>
    <w:rsid w:val="00FB3EDD"/>
    <w:rsid w:val="00FB55A6"/>
    <w:rsid w:val="00FD15CA"/>
    <w:rsid w:val="00FE0D04"/>
    <w:rsid w:val="00FE510B"/>
    <w:rsid w:val="0B49A5F5"/>
    <w:rsid w:val="337A4DF5"/>
    <w:rsid w:val="67968547"/>
    <w:rsid w:val="7FD08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EC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65414F"/>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DPPolic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35473-C803-480B-B903-CDD1993B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2020-10-02T10:59:00Z</dcterms:created>
  <dcterms:modified xsi:type="dcterms:W3CDTF">2020-10-02T10:59:00Z</dcterms:modified>
</cp:coreProperties>
</file>