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6542" w:rsidRDefault="00736542">
      <w:pPr>
        <w:rPr>
          <w:rFonts w:ascii="Nunito Sans" w:hAnsi="Nunito Sans"/>
        </w:rPr>
      </w:pPr>
      <w:r>
        <w:rPr>
          <w:b/>
          <w:noProof/>
          <w:sz w:val="28"/>
          <w:szCs w:val="28"/>
          <w:lang w:eastAsia="en-GB"/>
        </w:rPr>
        <mc:AlternateContent>
          <mc:Choice Requires="wps">
            <w:drawing>
              <wp:anchor distT="0" distB="0" distL="114300" distR="114300" simplePos="0" relativeHeight="251659264" behindDoc="0" locked="0" layoutInCell="1" allowOverlap="1" wp14:anchorId="4FE8B6A2" wp14:editId="2DB34A3B">
                <wp:simplePos x="0" y="0"/>
                <wp:positionH relativeFrom="column">
                  <wp:posOffset>-628650</wp:posOffset>
                </wp:positionH>
                <wp:positionV relativeFrom="paragraph">
                  <wp:posOffset>-581025</wp:posOffset>
                </wp:positionV>
                <wp:extent cx="10072468" cy="796388"/>
                <wp:effectExtent l="0" t="0" r="24130" b="22860"/>
                <wp:wrapNone/>
                <wp:docPr id="1" name="Rectangle 1"/>
                <wp:cNvGraphicFramePr/>
                <a:graphic xmlns:a="http://schemas.openxmlformats.org/drawingml/2006/main">
                  <a:graphicData uri="http://schemas.microsoft.com/office/word/2010/wordprocessingShape">
                    <wps:wsp>
                      <wps:cNvSpPr/>
                      <wps:spPr>
                        <a:xfrm>
                          <a:off x="0" y="0"/>
                          <a:ext cx="10072468" cy="796388"/>
                        </a:xfrm>
                        <a:prstGeom prst="rect">
                          <a:avLst/>
                        </a:prstGeom>
                        <a:solidFill>
                          <a:srgbClr val="993366"/>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6542" w:rsidRPr="00EA187F" w:rsidRDefault="00736542" w:rsidP="00736542">
                            <w:pPr>
                              <w:jc w:val="center"/>
                              <w:rPr>
                                <w:b/>
                                <w:caps/>
                                <w:color w:val="FFFFFF" w:themeColor="background1"/>
                                <w:sz w:val="32"/>
                                <w:szCs w:val="40"/>
                              </w:rPr>
                            </w:pPr>
                            <w:r w:rsidRPr="00EA187F">
                              <w:rPr>
                                <w:b/>
                                <w:caps/>
                                <w:color w:val="FFFFFF" w:themeColor="background1"/>
                                <w:sz w:val="32"/>
                                <w:szCs w:val="40"/>
                              </w:rPr>
                              <w:t xml:space="preserve">Merger of </w:t>
                            </w:r>
                            <w:r>
                              <w:rPr>
                                <w:b/>
                                <w:caps/>
                                <w:color w:val="FFFFFF" w:themeColor="background1"/>
                                <w:sz w:val="32"/>
                                <w:szCs w:val="40"/>
                              </w:rPr>
                              <w:t xml:space="preserve">Drey </w:t>
                            </w:r>
                            <w:r w:rsidRPr="00EA187F">
                              <w:rPr>
                                <w:b/>
                                <w:caps/>
                                <w:color w:val="FFFFFF" w:themeColor="background1"/>
                                <w:sz w:val="32"/>
                                <w:szCs w:val="40"/>
                              </w:rPr>
                              <w:t xml:space="preserve">and </w:t>
                            </w:r>
                            <w:r>
                              <w:rPr>
                                <w:b/>
                                <w:caps/>
                                <w:color w:val="FFFFFF" w:themeColor="background1"/>
                                <w:sz w:val="32"/>
                                <w:szCs w:val="40"/>
                              </w:rPr>
                              <w:t>Scout group</w:t>
                            </w:r>
                            <w:r w:rsidRPr="00EA187F">
                              <w:rPr>
                                <w:b/>
                                <w:caps/>
                                <w:color w:val="FFFFFF" w:themeColor="background1"/>
                                <w:sz w:val="32"/>
                                <w:szCs w:val="40"/>
                              </w:rPr>
                              <w:t xml:space="preserve"> </w:t>
                            </w:r>
                          </w:p>
                          <w:p w:rsidR="00736542" w:rsidRPr="00EA187F" w:rsidRDefault="00736542" w:rsidP="00736542">
                            <w:pPr>
                              <w:jc w:val="center"/>
                              <w:rPr>
                                <w:b/>
                                <w:color w:val="FFFFFF" w:themeColor="background1"/>
                                <w:sz w:val="32"/>
                                <w:szCs w:val="40"/>
                              </w:rPr>
                            </w:pPr>
                            <w:r w:rsidRPr="00EA187F">
                              <w:rPr>
                                <w:b/>
                                <w:color w:val="FFFFFF" w:themeColor="background1"/>
                                <w:sz w:val="32"/>
                                <w:szCs w:val="40"/>
                              </w:rPr>
                              <w:t>DUE DILIGENCE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8B6A2" id="Rectangle 1" o:spid="_x0000_s1026" style="position:absolute;left:0;text-align:left;margin-left:-49.5pt;margin-top:-45.75pt;width:793.1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d1sQIAAN0FAAAOAAAAZHJzL2Uyb0RvYy54bWysVMFu2zAMvQ/YPwi6r3bSNGmCOkXQosOA&#10;ri3aDj0rshQbkEVNUmJnXz9KctysLXYYdpFFkXwkn0leXHaNIjthXQ26oKOTnBKhOZS13hT0x/PN&#10;l3NKnGe6ZAq0KOheOHq5/PzpojULMYYKVCksQRDtFq0paOW9WWSZ45VomDsBIzQqJdiGeRTtJist&#10;axG9Udk4z6dZC7Y0FrhwDl+vk5IuI76Ugvt7KZ3wRBUUc/PxtPFchzNbXrDFxjJT1bxPg/1DFg2r&#10;NQYdoK6ZZ2Rr63dQTc0tOJD+hEOTgZQ1F7EGrGaUv6nmqWJGxFqQHGcGmtz/g+V3uwdL6hL/HSWa&#10;NfiLHpE0pjdKkFGgpzVugVZP5sH2ksNrqLWTtglfrIJ0kdL9QKnoPOH4OMrz2XgyxS7gqJzNp6fn&#10;5wE1e3U31vmvAhoSLgW1GD5SyXa3zifTg0mI5kDV5U2tVBTsZn2lLNkx/L/z+enpdNqj/2Gm9HvP&#10;0GFi8F1vRjGo2jbfoUx4s7M8jx2CycaGDOYx9SNw1AX0LNCUiIk3v1cixFT6UUjkF6kYxwADUIrB&#10;OBfap9iuYqVIzyHyx6EjYECWSMGA3QP8WdMBO3HY2wdXEQdjcM7/llhyHjxiZNB+cG5qDfYjAIVV&#10;9ZGT/YGkRE1gyXfrDk3CdQ3lHhvRQppQZ/hNje1wy5x/YBZHEocX14y/x0MqaAsK/Y2SCuyvj96D&#10;PU4KailpccQL6n5umRWUqG8aZ2g+mkzCTojC5Gw2RsEea9bHGr1trgC7DOcEs4vXYO/V4SotNC+4&#10;jVYhKqqY5hi7oNzbg3Dl0+rBfcbFahXNcA8Y5m/1k+EBPBAc2v25e2HW9DPhcZzu4LAO2OLNaCTb&#10;4KlhtfUg6zg3r7z21OMOie3b77uwpI7laPW6lZe/AQAA//8DAFBLAwQUAAYACAAAACEANGI0UOEA&#10;AAALAQAADwAAAGRycy9kb3ducmV2LnhtbEyPzU7DMBCE70i8g7VI3FqnLaVNiFNV/Ihy4JAWcXbj&#10;JQnY68h22vD2dU5wm9WMZr/JN4PR7ITOt5YEzKYJMKTKqpZqAR+Hl8kamA+SlNSWUMAvetgU11e5&#10;zJQ9U4mnfahZLCGfSQFNCF3Gua8aNNJPbYcUvS/rjAzxdDVXTp5judF8niT33MiW4odGdvjYYPWz&#10;742At7DVS653/Wupn4dy9/796d2TELc3w/YBWMAh/IVhxI/oUESmo+1JeaYFTNI0bgmjmC2BjYm7&#10;9WoO7ChgsUiBFzn/v6G4AAAA//8DAFBLAQItABQABgAIAAAAIQC2gziS/gAAAOEBAAATAAAAAAAA&#10;AAAAAAAAAAAAAABbQ29udGVudF9UeXBlc10ueG1sUEsBAi0AFAAGAAgAAAAhADj9If/WAAAAlAEA&#10;AAsAAAAAAAAAAAAAAAAALwEAAF9yZWxzLy5yZWxzUEsBAi0AFAAGAAgAAAAhACQd13WxAgAA3QUA&#10;AA4AAAAAAAAAAAAAAAAALgIAAGRycy9lMm9Eb2MueG1sUEsBAi0AFAAGAAgAAAAhADRiNFDhAAAA&#10;CwEAAA8AAAAAAAAAAAAAAAAACwUAAGRycy9kb3ducmV2LnhtbFBLBQYAAAAABAAEAPMAAAAZBgAA&#10;AAA=&#10;" fillcolor="#936" strokecolor="#bfbfbf [2412]" strokeweight="1pt">
                <v:textbox>
                  <w:txbxContent>
                    <w:p w:rsidR="00736542" w:rsidRPr="00EA187F" w:rsidRDefault="00736542" w:rsidP="00736542">
                      <w:pPr>
                        <w:jc w:val="center"/>
                        <w:rPr>
                          <w:b/>
                          <w:caps/>
                          <w:color w:val="FFFFFF" w:themeColor="background1"/>
                          <w:sz w:val="32"/>
                          <w:szCs w:val="40"/>
                        </w:rPr>
                      </w:pPr>
                      <w:r w:rsidRPr="00EA187F">
                        <w:rPr>
                          <w:b/>
                          <w:caps/>
                          <w:color w:val="FFFFFF" w:themeColor="background1"/>
                          <w:sz w:val="32"/>
                          <w:szCs w:val="40"/>
                        </w:rPr>
                        <w:t xml:space="preserve">Merger of </w:t>
                      </w:r>
                      <w:r>
                        <w:rPr>
                          <w:b/>
                          <w:caps/>
                          <w:color w:val="FFFFFF" w:themeColor="background1"/>
                          <w:sz w:val="32"/>
                          <w:szCs w:val="40"/>
                        </w:rPr>
                        <w:t xml:space="preserve">Drey </w:t>
                      </w:r>
                      <w:r w:rsidRPr="00EA187F">
                        <w:rPr>
                          <w:b/>
                          <w:caps/>
                          <w:color w:val="FFFFFF" w:themeColor="background1"/>
                          <w:sz w:val="32"/>
                          <w:szCs w:val="40"/>
                        </w:rPr>
                        <w:t xml:space="preserve">and </w:t>
                      </w:r>
                      <w:r>
                        <w:rPr>
                          <w:b/>
                          <w:caps/>
                          <w:color w:val="FFFFFF" w:themeColor="background1"/>
                          <w:sz w:val="32"/>
                          <w:szCs w:val="40"/>
                        </w:rPr>
                        <w:t>Scout group</w:t>
                      </w:r>
                      <w:r w:rsidRPr="00EA187F">
                        <w:rPr>
                          <w:b/>
                          <w:caps/>
                          <w:color w:val="FFFFFF" w:themeColor="background1"/>
                          <w:sz w:val="32"/>
                          <w:szCs w:val="40"/>
                        </w:rPr>
                        <w:t xml:space="preserve"> </w:t>
                      </w:r>
                    </w:p>
                    <w:p w:rsidR="00736542" w:rsidRPr="00EA187F" w:rsidRDefault="00736542" w:rsidP="00736542">
                      <w:pPr>
                        <w:jc w:val="center"/>
                        <w:rPr>
                          <w:b/>
                          <w:color w:val="FFFFFF" w:themeColor="background1"/>
                          <w:sz w:val="32"/>
                          <w:szCs w:val="40"/>
                        </w:rPr>
                      </w:pPr>
                      <w:r w:rsidRPr="00EA187F">
                        <w:rPr>
                          <w:b/>
                          <w:color w:val="FFFFFF" w:themeColor="background1"/>
                          <w:sz w:val="32"/>
                          <w:szCs w:val="40"/>
                        </w:rPr>
                        <w:t>DUE DILIGENCE QUESTIONNAIRE</w:t>
                      </w:r>
                    </w:p>
                  </w:txbxContent>
                </v:textbox>
              </v:rect>
            </w:pict>
          </mc:Fallback>
        </mc:AlternateContent>
      </w:r>
    </w:p>
    <w:p w:rsidR="00736542" w:rsidRPr="00736542" w:rsidRDefault="00736542" w:rsidP="00736542">
      <w:pPr>
        <w:rPr>
          <w:rFonts w:ascii="Nunito Sans" w:hAnsi="Nunito Sans"/>
        </w:rPr>
      </w:pPr>
    </w:p>
    <w:p w:rsidR="00736542" w:rsidRPr="00736542" w:rsidRDefault="00736542" w:rsidP="00736542">
      <w:pPr>
        <w:rPr>
          <w:rFonts w:ascii="Nunito Sans" w:hAnsi="Nunito Sans"/>
        </w:rPr>
      </w:pPr>
    </w:p>
    <w:p w:rsidR="00736542" w:rsidRPr="00C70301" w:rsidRDefault="00736542" w:rsidP="00736542">
      <w:pPr>
        <w:pStyle w:val="BWBLevel1"/>
        <w:numPr>
          <w:ilvl w:val="0"/>
          <w:numId w:val="0"/>
        </w:numPr>
        <w:ind w:left="879" w:hanging="879"/>
        <w:rPr>
          <w:b/>
          <w:color w:val="993366"/>
          <w:sz w:val="22"/>
        </w:rPr>
      </w:pPr>
      <w:r>
        <w:rPr>
          <w:b/>
          <w:color w:val="993366"/>
          <w:sz w:val="22"/>
        </w:rPr>
        <w:t xml:space="preserve">Why have you been sent this questionnaire? </w:t>
      </w:r>
    </w:p>
    <w:p w:rsidR="00736542" w:rsidRDefault="00736542" w:rsidP="00736542">
      <w:pPr>
        <w:pStyle w:val="BWBLevel2"/>
        <w:numPr>
          <w:ilvl w:val="0"/>
          <w:numId w:val="0"/>
        </w:numPr>
      </w:pPr>
      <w:r>
        <w:t xml:space="preserve">This </w:t>
      </w:r>
      <w:r w:rsidRPr="00FF181C">
        <w:t>questionnaire is for consideration by your local Scout group charity but will be collected centrally by The Scout Association (</w:t>
      </w:r>
      <w:r w:rsidRPr="00FF181C">
        <w:rPr>
          <w:b/>
        </w:rPr>
        <w:t>TSA</w:t>
      </w:r>
      <w:r w:rsidRPr="00FF181C">
        <w:t>).</w:t>
      </w:r>
    </w:p>
    <w:p w:rsidR="00736542" w:rsidRDefault="00736542" w:rsidP="00736542">
      <w:pPr>
        <w:pStyle w:val="BWBLevel2"/>
        <w:numPr>
          <w:ilvl w:val="0"/>
          <w:numId w:val="0"/>
        </w:numPr>
      </w:pPr>
      <w:r>
        <w:t>It is proposed that the Squirrel administration carried out by The Northern Ireland Squirrel</w:t>
      </w:r>
      <w:r w:rsidRPr="002F6E08">
        <w:t xml:space="preserve"> Association (</w:t>
      </w:r>
      <w:r w:rsidRPr="00F5302E">
        <w:rPr>
          <w:b/>
        </w:rPr>
        <w:t>NISA</w:t>
      </w:r>
      <w:r w:rsidRPr="002F6E08">
        <w:t>)</w:t>
      </w:r>
      <w:r>
        <w:t xml:space="preserve"> and the local Dreys in Northern Ireland will be carried out in the future by TSA and local Scout groups in Northern Ireland, with existing Squirrel volunteers being welcomed into TSA. </w:t>
      </w:r>
    </w:p>
    <w:p w:rsidR="00736542" w:rsidRDefault="00736542" w:rsidP="00736542">
      <w:pPr>
        <w:pStyle w:val="BWBLevel2"/>
        <w:numPr>
          <w:ilvl w:val="0"/>
          <w:numId w:val="0"/>
        </w:numPr>
        <w:rPr>
          <w:rFonts w:eastAsia="Calibri" w:cs="Times New Roman"/>
          <w:szCs w:val="24"/>
        </w:rPr>
      </w:pPr>
      <w:r>
        <w:t xml:space="preserve">Your Drey is therefore being asked to merge into your corresponding local Scout group. This means that the Drey will transfer all of its assets, property and activities into the Scout group. After the transfer, the Squirrel administration/activities will be run through the Scout group. </w:t>
      </w:r>
      <w:r>
        <w:rPr>
          <w:rFonts w:eastAsia="Calibri" w:cs="Times New Roman"/>
          <w:szCs w:val="24"/>
        </w:rPr>
        <w:t>To do this, the Drey and Scout group need to work together to consider</w:t>
      </w:r>
      <w:r w:rsidRPr="005C5DB6">
        <w:rPr>
          <w:rFonts w:eastAsia="Calibri" w:cs="Times New Roman"/>
          <w:szCs w:val="24"/>
        </w:rPr>
        <w:t xml:space="preserve"> what assets</w:t>
      </w:r>
      <w:r>
        <w:rPr>
          <w:rFonts w:eastAsia="Calibri" w:cs="Times New Roman"/>
          <w:szCs w:val="24"/>
        </w:rPr>
        <w:t>, property and activities</w:t>
      </w:r>
      <w:r w:rsidRPr="005C5DB6">
        <w:rPr>
          <w:rFonts w:eastAsia="Calibri" w:cs="Times New Roman"/>
          <w:szCs w:val="24"/>
        </w:rPr>
        <w:t xml:space="preserve"> the Drey holds whi</w:t>
      </w:r>
      <w:r>
        <w:rPr>
          <w:rFonts w:eastAsia="Calibri" w:cs="Times New Roman"/>
          <w:szCs w:val="24"/>
        </w:rPr>
        <w:t xml:space="preserve">ch will need to be transferred. This is known as ‘due diligence’. </w:t>
      </w:r>
    </w:p>
    <w:p w:rsidR="00736542" w:rsidRPr="00C70301" w:rsidRDefault="00736542" w:rsidP="00736542">
      <w:pPr>
        <w:pStyle w:val="BWBLevel1"/>
        <w:numPr>
          <w:ilvl w:val="0"/>
          <w:numId w:val="0"/>
        </w:numPr>
        <w:ind w:left="879" w:hanging="879"/>
        <w:rPr>
          <w:rFonts w:eastAsia="Calibri"/>
          <w:b/>
          <w:color w:val="993366"/>
          <w:sz w:val="22"/>
        </w:rPr>
      </w:pPr>
      <w:r w:rsidRPr="00C70301">
        <w:rPr>
          <w:rFonts w:eastAsia="Calibri"/>
          <w:b/>
          <w:color w:val="993366"/>
          <w:sz w:val="22"/>
        </w:rPr>
        <w:t xml:space="preserve">Why is this necessary? </w:t>
      </w:r>
    </w:p>
    <w:p w:rsidR="00736542" w:rsidRDefault="00736542" w:rsidP="00736542">
      <w:pPr>
        <w:pStyle w:val="BWBLevel2"/>
        <w:numPr>
          <w:ilvl w:val="0"/>
          <w:numId w:val="0"/>
        </w:numPr>
        <w:rPr>
          <w:rFonts w:eastAsia="Calibri"/>
        </w:rPr>
      </w:pPr>
      <w:r w:rsidRPr="005C5DB6">
        <w:rPr>
          <w:rFonts w:eastAsia="Calibri"/>
        </w:rPr>
        <w:t>You might instinctively think that your Drey doesn’t have any assets</w:t>
      </w:r>
      <w:r>
        <w:rPr>
          <w:rFonts w:eastAsia="Calibri"/>
        </w:rPr>
        <w:t>,</w:t>
      </w:r>
      <w:r w:rsidRPr="005C5DB6">
        <w:rPr>
          <w:rFonts w:eastAsia="Calibri"/>
        </w:rPr>
        <w:t xml:space="preserve"> but it is important to go thr</w:t>
      </w:r>
      <w:r>
        <w:rPr>
          <w:rFonts w:eastAsia="Calibri"/>
        </w:rPr>
        <w:t xml:space="preserve">ough this process to make sure. For example, the Drey may have cash in a bank account or some equipment in a storeroom. The local Scout group will need these assets to operate the Squirrels activities going forward and support the existing Drey Leadership Team in continuing to provide Squirrels. </w:t>
      </w:r>
    </w:p>
    <w:p w:rsidR="00736542" w:rsidRDefault="00736542" w:rsidP="00736542">
      <w:pPr>
        <w:pStyle w:val="BWBLevel2"/>
        <w:numPr>
          <w:ilvl w:val="0"/>
          <w:numId w:val="0"/>
        </w:numPr>
        <w:rPr>
          <w:rFonts w:eastAsia="Calibri"/>
        </w:rPr>
      </w:pPr>
      <w:r>
        <w:rPr>
          <w:rFonts w:eastAsia="Calibri"/>
        </w:rPr>
        <w:t xml:space="preserve">The due diligence process has two important purposes: </w:t>
      </w:r>
    </w:p>
    <w:p w:rsidR="00736542" w:rsidRDefault="00736542" w:rsidP="00736542">
      <w:pPr>
        <w:pStyle w:val="BWBLevel2"/>
        <w:numPr>
          <w:ilvl w:val="0"/>
          <w:numId w:val="2"/>
        </w:numPr>
        <w:rPr>
          <w:rFonts w:eastAsia="Calibri"/>
        </w:rPr>
      </w:pPr>
      <w:r>
        <w:rPr>
          <w:rFonts w:eastAsia="Calibri"/>
        </w:rPr>
        <w:lastRenderedPageBreak/>
        <w:t xml:space="preserve">It allows the trustees of the Drey and the Scout group to comply with their trustee duties to manage their charity’s resources properly and act in the best interest of their charities; and </w:t>
      </w:r>
    </w:p>
    <w:p w:rsidR="00736542" w:rsidRDefault="00736542" w:rsidP="00736542">
      <w:pPr>
        <w:pStyle w:val="BWBLevel2"/>
        <w:numPr>
          <w:ilvl w:val="0"/>
          <w:numId w:val="2"/>
        </w:numPr>
        <w:rPr>
          <w:rFonts w:eastAsia="Calibri"/>
        </w:rPr>
      </w:pPr>
      <w:r>
        <w:rPr>
          <w:rFonts w:eastAsia="Calibri"/>
        </w:rPr>
        <w:t>It will reveal whether any particular legal steps need to be taken in order to</w:t>
      </w:r>
      <w:r w:rsidR="009510B9">
        <w:rPr>
          <w:rFonts w:eastAsia="Calibri"/>
        </w:rPr>
        <w:t xml:space="preserve"> give effect to the merger (for example</w:t>
      </w:r>
      <w:r>
        <w:rPr>
          <w:rFonts w:eastAsia="Calibri"/>
        </w:rPr>
        <w:t xml:space="preserve"> if there is land to be transferred). </w:t>
      </w:r>
    </w:p>
    <w:p w:rsidR="00736542" w:rsidRDefault="00736542" w:rsidP="00736542">
      <w:pPr>
        <w:jc w:val="left"/>
        <w:rPr>
          <w:rFonts w:cs="Arial"/>
          <w:szCs w:val="22"/>
        </w:rPr>
      </w:pPr>
      <w:r>
        <w:br w:type="page"/>
      </w:r>
    </w:p>
    <w:p w:rsidR="00736542" w:rsidRPr="00C70301" w:rsidRDefault="00736542" w:rsidP="00736542">
      <w:pPr>
        <w:pStyle w:val="BWBLevel1"/>
        <w:numPr>
          <w:ilvl w:val="0"/>
          <w:numId w:val="0"/>
        </w:numPr>
        <w:ind w:left="879" w:hanging="879"/>
        <w:rPr>
          <w:b/>
          <w:color w:val="993366"/>
          <w:sz w:val="22"/>
        </w:rPr>
      </w:pPr>
      <w:r w:rsidRPr="00C70301">
        <w:rPr>
          <w:b/>
          <w:color w:val="993366"/>
          <w:sz w:val="22"/>
        </w:rPr>
        <w:lastRenderedPageBreak/>
        <w:t>How to complete this questionnaire?</w:t>
      </w:r>
    </w:p>
    <w:p w:rsidR="00736542" w:rsidRDefault="00736542" w:rsidP="00736542">
      <w:pPr>
        <w:pStyle w:val="BWBLevel2"/>
        <w:numPr>
          <w:ilvl w:val="0"/>
          <w:numId w:val="0"/>
        </w:numPr>
      </w:pPr>
      <w:r>
        <w:t xml:space="preserve">This questionnaire will need to </w:t>
      </w:r>
      <w:r w:rsidRPr="00B25774">
        <w:t>be completed by each local Drey. You could nominate</w:t>
      </w:r>
      <w:r>
        <w:t xml:space="preserve"> one or </w:t>
      </w:r>
      <w:r w:rsidRPr="00B25774">
        <w:t xml:space="preserve">two key individuals within the charity to collate the information and respond to the questionnaire, and then submit your </w:t>
      </w:r>
      <w:hyperlink r:id="rId7" w:history="1">
        <w:r w:rsidRPr="00B25774">
          <w:rPr>
            <w:rStyle w:val="Hyperlink"/>
          </w:rPr>
          <w:t xml:space="preserve">answers using this </w:t>
        </w:r>
        <w:r w:rsidR="00CF3661" w:rsidRPr="00B25774">
          <w:rPr>
            <w:rStyle w:val="Hyperlink"/>
          </w:rPr>
          <w:t>online questionnaire</w:t>
        </w:r>
      </w:hyperlink>
      <w:r w:rsidR="00B25774">
        <w:t>.</w:t>
      </w:r>
    </w:p>
    <w:p w:rsidR="00736542" w:rsidRDefault="00736542" w:rsidP="00736542">
      <w:pPr>
        <w:pStyle w:val="BWBLevel2"/>
        <w:numPr>
          <w:ilvl w:val="0"/>
          <w:numId w:val="0"/>
        </w:numPr>
      </w:pPr>
      <w:r>
        <w:t>All of the questions may not apply to your Drey. For example, if you do not own, use or otherwise have an interest in any property, then you do not need to answer the follow-up questions about property. However, if you do own, use or otherwise have an interest in any property (such as use of a local community hall or church hall), please respond to the relevant follow-up question(s).</w:t>
      </w:r>
    </w:p>
    <w:p w:rsidR="00736542" w:rsidRPr="00FF181C" w:rsidRDefault="00736542" w:rsidP="00736542">
      <w:pPr>
        <w:pStyle w:val="BWBLevel2"/>
        <w:numPr>
          <w:ilvl w:val="0"/>
          <w:numId w:val="0"/>
        </w:numPr>
      </w:pPr>
      <w:r w:rsidRPr="00FF181C">
        <w:t>Where you are uncertain of the scope of any question, or the relevance of any information or document, please provide too much rather than too little information.</w:t>
      </w:r>
    </w:p>
    <w:p w:rsidR="00736542" w:rsidRPr="00415BFC" w:rsidRDefault="00736542" w:rsidP="00736542">
      <w:pPr>
        <w:pStyle w:val="BWBLevel2"/>
        <w:numPr>
          <w:ilvl w:val="0"/>
          <w:numId w:val="0"/>
        </w:numPr>
      </w:pPr>
      <w:r w:rsidRPr="00FF181C">
        <w:t xml:space="preserve">Once you have completed the questionnaire, </w:t>
      </w:r>
      <w:hyperlink r:id="rId8" w:history="1">
        <w:r w:rsidRPr="00B25774">
          <w:rPr>
            <w:rStyle w:val="Hyperlink"/>
          </w:rPr>
          <w:t>please submit it to TSA using this</w:t>
        </w:r>
        <w:r w:rsidR="00CF3661" w:rsidRPr="00B25774">
          <w:rPr>
            <w:rStyle w:val="Hyperlink"/>
          </w:rPr>
          <w:t xml:space="preserve"> online questionnair</w:t>
        </w:r>
        <w:r w:rsidR="00B25774" w:rsidRPr="00B25774">
          <w:rPr>
            <w:rStyle w:val="Hyperlink"/>
          </w:rPr>
          <w:t>e</w:t>
        </w:r>
      </w:hyperlink>
      <w:r w:rsidRPr="00FF181C">
        <w:t>. TSA will pass your response to your corresponding group for consideration. TSA will also prepare a template Transfer Agreement based on responses from Dreys across Northern Ireland.</w:t>
      </w:r>
    </w:p>
    <w:p w:rsidR="00736542" w:rsidRPr="00415BFC" w:rsidRDefault="00736542" w:rsidP="00736542">
      <w:pPr>
        <w:pStyle w:val="BWBLevel2"/>
        <w:numPr>
          <w:ilvl w:val="0"/>
          <w:numId w:val="0"/>
        </w:numPr>
      </w:pPr>
      <w:r w:rsidRPr="00CF3661">
        <w:rPr>
          <w:b/>
        </w:rPr>
        <w:t>The deadline for completion of the questionnaire is 18th April 2021</w:t>
      </w:r>
      <w:r>
        <w:t xml:space="preserve">. </w:t>
      </w:r>
      <w:r w:rsidRPr="00415BFC">
        <w:t xml:space="preserve">Please </w:t>
      </w:r>
      <w:r>
        <w:t>respond earlier than the deadline if at all possible.</w:t>
      </w:r>
    </w:p>
    <w:p w:rsidR="00736542" w:rsidRPr="00C70301" w:rsidRDefault="00736542" w:rsidP="00736542">
      <w:pPr>
        <w:pStyle w:val="BWBLevel1"/>
        <w:numPr>
          <w:ilvl w:val="0"/>
          <w:numId w:val="0"/>
        </w:numPr>
        <w:ind w:left="879" w:hanging="879"/>
        <w:rPr>
          <w:b/>
          <w:color w:val="993366"/>
          <w:sz w:val="22"/>
        </w:rPr>
      </w:pPr>
      <w:r w:rsidRPr="00C70301">
        <w:rPr>
          <w:b/>
          <w:color w:val="993366"/>
          <w:sz w:val="22"/>
        </w:rPr>
        <w:t>What if I have questions?</w:t>
      </w:r>
    </w:p>
    <w:p w:rsidR="009510B9" w:rsidRDefault="00736542" w:rsidP="00736542">
      <w:pPr>
        <w:pStyle w:val="BWBBody"/>
        <w:rPr>
          <w:color w:val="FF0000"/>
        </w:rPr>
      </w:pPr>
      <w:r w:rsidRPr="009510B9">
        <w:t xml:space="preserve">If </w:t>
      </w:r>
      <w:r w:rsidR="00C36B97">
        <w:t>you have any questions about this process, please contact:</w:t>
      </w:r>
    </w:p>
    <w:p w:rsidR="009510B9" w:rsidRDefault="009510B9" w:rsidP="00C33F7A">
      <w:pPr>
        <w:pStyle w:val="BWBBody"/>
        <w:ind w:left="360"/>
        <w:rPr>
          <w:color w:val="000000" w:themeColor="text1"/>
        </w:rPr>
      </w:pPr>
      <w:r>
        <w:rPr>
          <w:color w:val="000000" w:themeColor="text1"/>
        </w:rPr>
        <w:t xml:space="preserve">Alan Hands (TSA contact) – </w:t>
      </w:r>
      <w:hyperlink r:id="rId9" w:history="1">
        <w:r w:rsidRPr="00EC5297">
          <w:rPr>
            <w:rStyle w:val="Hyperlink"/>
          </w:rPr>
          <w:t>alan.hands@scouts.org.uk</w:t>
        </w:r>
      </w:hyperlink>
    </w:p>
    <w:p w:rsidR="009510B9" w:rsidRDefault="009510B9" w:rsidP="00C33F7A">
      <w:pPr>
        <w:pStyle w:val="BWBBody"/>
        <w:ind w:left="360"/>
        <w:rPr>
          <w:color w:val="000000" w:themeColor="text1"/>
        </w:rPr>
      </w:pPr>
      <w:r>
        <w:rPr>
          <w:color w:val="000000" w:themeColor="text1"/>
        </w:rPr>
        <w:t xml:space="preserve">Marjorie Guiler (NISA) </w:t>
      </w:r>
      <w:r w:rsidR="00E848A7">
        <w:rPr>
          <w:color w:val="000000" w:themeColor="text1"/>
        </w:rPr>
        <w:t>–</w:t>
      </w:r>
      <w:r>
        <w:rPr>
          <w:color w:val="000000" w:themeColor="text1"/>
        </w:rPr>
        <w:t xml:space="preserve"> </w:t>
      </w:r>
      <w:hyperlink r:id="rId10" w:history="1">
        <w:r w:rsidR="00E848A7">
          <w:rPr>
            <w:rStyle w:val="Hyperlink"/>
          </w:rPr>
          <w:t>squirrelinfo@scoutsni.org</w:t>
        </w:r>
      </w:hyperlink>
    </w:p>
    <w:p w:rsidR="009510B9" w:rsidRPr="009510B9" w:rsidRDefault="00C36B97" w:rsidP="00C33F7A">
      <w:pPr>
        <w:pStyle w:val="BWBBody"/>
        <w:ind w:left="360"/>
        <w:rPr>
          <w:color w:val="000000" w:themeColor="text1"/>
        </w:rPr>
      </w:pPr>
      <w:r>
        <w:rPr>
          <w:color w:val="000000" w:themeColor="text1"/>
        </w:rPr>
        <w:lastRenderedPageBreak/>
        <w:t xml:space="preserve">Jacqui Berryman (NISA) - </w:t>
      </w:r>
      <w:hyperlink r:id="rId11" w:history="1">
        <w:r w:rsidR="00E848A7">
          <w:rPr>
            <w:rStyle w:val="Hyperlink"/>
          </w:rPr>
          <w:t>squirrelinfo@scoutsni.org</w:t>
        </w:r>
      </w:hyperlink>
      <w:r>
        <w:rPr>
          <w:color w:val="000000" w:themeColor="text1"/>
        </w:rPr>
        <w:t xml:space="preserve"> </w:t>
      </w:r>
    </w:p>
    <w:p w:rsidR="00736542" w:rsidRPr="009510B9" w:rsidRDefault="00736542" w:rsidP="00736542">
      <w:pPr>
        <w:pStyle w:val="BWBBody"/>
        <w:rPr>
          <w:color w:val="000000" w:themeColor="text1"/>
        </w:rPr>
      </w:pPr>
      <w:r w:rsidRPr="009510B9">
        <w:t xml:space="preserve">You can also find </w:t>
      </w:r>
      <w:hyperlink r:id="rId12" w:history="1">
        <w:r w:rsidR="009510B9" w:rsidRPr="009510B9">
          <w:rPr>
            <w:rStyle w:val="Hyperlink"/>
          </w:rPr>
          <w:t xml:space="preserve">further information and </w:t>
        </w:r>
        <w:r w:rsidRPr="009510B9">
          <w:rPr>
            <w:rStyle w:val="Hyperlink"/>
          </w:rPr>
          <w:t>additional support</w:t>
        </w:r>
        <w:r w:rsidR="009510B9" w:rsidRPr="009510B9">
          <w:rPr>
            <w:rStyle w:val="Hyperlink"/>
          </w:rPr>
          <w:t xml:space="preserve"> here</w:t>
        </w:r>
      </w:hyperlink>
      <w:r w:rsidR="009510B9">
        <w:t xml:space="preserve">. If you have any further questions about bringing Squirrels NI and the Scouts together </w:t>
      </w:r>
      <w:hyperlink r:id="rId13" w:history="1">
        <w:r w:rsidR="009510B9" w:rsidRPr="009510B9">
          <w:rPr>
            <w:rStyle w:val="Hyperlink"/>
          </w:rPr>
          <w:t>then</w:t>
        </w:r>
        <w:r w:rsidRPr="009510B9">
          <w:rPr>
            <w:rStyle w:val="Hyperlink"/>
          </w:rPr>
          <w:t xml:space="preserve"> submit questions here</w:t>
        </w:r>
      </w:hyperlink>
      <w:r w:rsidR="009510B9">
        <w:rPr>
          <w:color w:val="000000" w:themeColor="text1"/>
        </w:rPr>
        <w:t>.</w:t>
      </w:r>
      <w:r w:rsidRPr="009510B9">
        <w:t xml:space="preserve"> </w:t>
      </w:r>
      <w:r w:rsidR="009510B9">
        <w:t>W</w:t>
      </w:r>
      <w:r w:rsidRPr="009510B9">
        <w:t>e will be hosting a web</w:t>
      </w:r>
      <w:r w:rsidR="009510B9">
        <w:t xml:space="preserve">inar on the </w:t>
      </w:r>
      <w:r w:rsidR="009510B9" w:rsidRPr="009510B9">
        <w:rPr>
          <w:b/>
        </w:rPr>
        <w:t>24th March 2021</w:t>
      </w:r>
      <w:r w:rsidR="009510B9" w:rsidRPr="009510B9">
        <w:t xml:space="preserve"> </w:t>
      </w:r>
      <w:hyperlink r:id="rId14" w:history="1">
        <w:r w:rsidR="009510B9" w:rsidRPr="009510B9">
          <w:rPr>
            <w:rStyle w:val="Hyperlink"/>
          </w:rPr>
          <w:t>that you can register for here</w:t>
        </w:r>
      </w:hyperlink>
      <w:r w:rsidRPr="009510B9">
        <w:t>.</w:t>
      </w:r>
      <w:r>
        <w:t xml:space="preserve"> </w:t>
      </w:r>
    </w:p>
    <w:p w:rsidR="00151615" w:rsidRDefault="00151615" w:rsidP="00736542">
      <w:pPr>
        <w:tabs>
          <w:tab w:val="left" w:pos="1005"/>
        </w:tabs>
        <w:rPr>
          <w:rFonts w:ascii="Nunito Sans" w:hAnsi="Nunito Sans"/>
        </w:rPr>
      </w:pPr>
    </w:p>
    <w:p w:rsidR="00B50549" w:rsidRDefault="00B50549" w:rsidP="00736542">
      <w:pPr>
        <w:tabs>
          <w:tab w:val="left" w:pos="1005"/>
        </w:tabs>
        <w:rPr>
          <w:rFonts w:ascii="Nunito Sans" w:hAnsi="Nunito Sans"/>
        </w:rPr>
      </w:pPr>
    </w:p>
    <w:p w:rsidR="00B50549" w:rsidRDefault="00B50549" w:rsidP="00736542">
      <w:pPr>
        <w:tabs>
          <w:tab w:val="left" w:pos="1005"/>
        </w:tabs>
        <w:rPr>
          <w:rFonts w:ascii="Nunito Sans" w:hAnsi="Nunito Sans"/>
        </w:rPr>
      </w:pPr>
    </w:p>
    <w:p w:rsidR="00B50549" w:rsidRDefault="00B50549" w:rsidP="00736542">
      <w:pPr>
        <w:tabs>
          <w:tab w:val="left" w:pos="1005"/>
        </w:tabs>
        <w:rPr>
          <w:rFonts w:ascii="Nunito Sans" w:hAnsi="Nunito Sans"/>
        </w:rPr>
      </w:pPr>
    </w:p>
    <w:p w:rsidR="009D4ED5" w:rsidRDefault="009D4ED5" w:rsidP="00B50549">
      <w:pPr>
        <w:pStyle w:val="BWBBody"/>
        <w:rPr>
          <w:rFonts w:ascii="Nunito Sans" w:eastAsia="Calibri" w:hAnsi="Nunito Sans" w:cs="Times New Roman"/>
          <w:szCs w:val="24"/>
        </w:rPr>
      </w:pPr>
    </w:p>
    <w:p w:rsidR="00B50549" w:rsidRPr="00F911C6" w:rsidRDefault="00B50549" w:rsidP="00B50549">
      <w:pPr>
        <w:pStyle w:val="BWBBody"/>
        <w:rPr>
          <w:b/>
          <w:color w:val="993366"/>
          <w:sz w:val="22"/>
        </w:rPr>
      </w:pPr>
      <w:r w:rsidRPr="00F911C6">
        <w:rPr>
          <w:b/>
          <w:color w:val="993366"/>
          <w:sz w:val="22"/>
        </w:rPr>
        <w:t>Questionnaire</w:t>
      </w:r>
    </w:p>
    <w:p w:rsidR="00B50549" w:rsidRPr="002974FC" w:rsidRDefault="00B50549" w:rsidP="002974FC">
      <w:pPr>
        <w:pStyle w:val="BWBBody"/>
      </w:pPr>
      <w:r>
        <w:t>Please answer the following questions about your Drey in the ‘response’ column:</w:t>
      </w:r>
    </w:p>
    <w:tbl>
      <w:tblPr>
        <w:tblStyle w:val="TableGrid"/>
        <w:tblW w:w="15990" w:type="dxa"/>
        <w:tblInd w:w="-998" w:type="dxa"/>
        <w:tblLook w:val="04A0" w:firstRow="1" w:lastRow="0" w:firstColumn="1" w:lastColumn="0" w:noHBand="0" w:noVBand="1"/>
      </w:tblPr>
      <w:tblGrid>
        <w:gridCol w:w="1135"/>
        <w:gridCol w:w="9356"/>
        <w:gridCol w:w="5499"/>
      </w:tblGrid>
      <w:tr w:rsidR="00B50549" w:rsidTr="00B160A7">
        <w:trPr>
          <w:trHeight w:val="484"/>
          <w:tblHeader/>
        </w:trPr>
        <w:tc>
          <w:tcPr>
            <w:tcW w:w="1135" w:type="dxa"/>
            <w:shd w:val="clear" w:color="auto" w:fill="993366"/>
          </w:tcPr>
          <w:p w:rsidR="00B50549" w:rsidRPr="0050585F" w:rsidRDefault="00B50549" w:rsidP="007A45E3">
            <w:pPr>
              <w:pStyle w:val="BWBBody"/>
              <w:jc w:val="center"/>
              <w:rPr>
                <w:b/>
                <w:color w:val="FFFFFF" w:themeColor="background1"/>
              </w:rPr>
            </w:pPr>
            <w:r>
              <w:rPr>
                <w:b/>
                <w:color w:val="FFFFFF" w:themeColor="background1"/>
              </w:rPr>
              <w:t xml:space="preserve">Question </w:t>
            </w:r>
            <w:r w:rsidRPr="0050585F">
              <w:rPr>
                <w:b/>
                <w:color w:val="FFFFFF" w:themeColor="background1"/>
              </w:rPr>
              <w:t>No.</w:t>
            </w:r>
          </w:p>
        </w:tc>
        <w:tc>
          <w:tcPr>
            <w:tcW w:w="9356" w:type="dxa"/>
            <w:shd w:val="clear" w:color="auto" w:fill="993366"/>
          </w:tcPr>
          <w:p w:rsidR="00B50549" w:rsidRPr="0050585F" w:rsidRDefault="00B50549" w:rsidP="007A45E3">
            <w:pPr>
              <w:pStyle w:val="BWBBody"/>
              <w:jc w:val="center"/>
              <w:rPr>
                <w:b/>
                <w:color w:val="FFFFFF" w:themeColor="background1"/>
              </w:rPr>
            </w:pPr>
            <w:r w:rsidRPr="0050585F">
              <w:rPr>
                <w:b/>
                <w:color w:val="FFFFFF" w:themeColor="background1"/>
              </w:rPr>
              <w:t>Question</w:t>
            </w:r>
          </w:p>
        </w:tc>
        <w:tc>
          <w:tcPr>
            <w:tcW w:w="5499" w:type="dxa"/>
            <w:shd w:val="clear" w:color="auto" w:fill="993366"/>
          </w:tcPr>
          <w:p w:rsidR="00B50549" w:rsidRPr="0050585F" w:rsidRDefault="00B50549" w:rsidP="007A45E3">
            <w:pPr>
              <w:pStyle w:val="BWBBody"/>
              <w:jc w:val="center"/>
              <w:rPr>
                <w:b/>
                <w:color w:val="FFFFFF" w:themeColor="background1"/>
              </w:rPr>
            </w:pPr>
            <w:r w:rsidRPr="0050585F">
              <w:rPr>
                <w:b/>
                <w:color w:val="FFFFFF" w:themeColor="background1"/>
              </w:rPr>
              <w:t>Response</w:t>
            </w:r>
          </w:p>
        </w:tc>
      </w:tr>
      <w:tr w:rsidR="00B50549" w:rsidTr="00B160A7">
        <w:trPr>
          <w:trHeight w:val="393"/>
        </w:trPr>
        <w:tc>
          <w:tcPr>
            <w:tcW w:w="1135"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1</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About your</w:t>
            </w:r>
            <w:r>
              <w:rPr>
                <w:b/>
                <w:color w:val="000000" w:themeColor="text1"/>
              </w:rPr>
              <w:t xml:space="preserve"> Drey</w:t>
            </w:r>
          </w:p>
        </w:tc>
        <w:tc>
          <w:tcPr>
            <w:tcW w:w="5499" w:type="dxa"/>
            <w:shd w:val="clear" w:color="auto" w:fill="FBE4D5" w:themeFill="accent2" w:themeFillTint="33"/>
          </w:tcPr>
          <w:p w:rsidR="00B50549" w:rsidRDefault="00B50549" w:rsidP="007A45E3">
            <w:pPr>
              <w:pStyle w:val="BWBBody"/>
            </w:pPr>
          </w:p>
        </w:tc>
      </w:tr>
      <w:tr w:rsidR="00B50549" w:rsidTr="00B160A7">
        <w:trPr>
          <w:trHeight w:val="758"/>
        </w:trPr>
        <w:tc>
          <w:tcPr>
            <w:tcW w:w="1135" w:type="dxa"/>
          </w:tcPr>
          <w:p w:rsidR="00B50549" w:rsidRDefault="00B50549" w:rsidP="007A45E3">
            <w:pPr>
              <w:pStyle w:val="BWBBody"/>
            </w:pPr>
            <w:r>
              <w:t>1A</w:t>
            </w:r>
          </w:p>
        </w:tc>
        <w:tc>
          <w:tcPr>
            <w:tcW w:w="9356" w:type="dxa"/>
          </w:tcPr>
          <w:p w:rsidR="00B50549" w:rsidRDefault="00B50549" w:rsidP="007A45E3">
            <w:pPr>
              <w:pStyle w:val="BWBBody"/>
              <w:rPr>
                <w:color w:val="000000" w:themeColor="text1"/>
              </w:rPr>
            </w:pPr>
            <w:r>
              <w:rPr>
                <w:color w:val="000000" w:themeColor="text1"/>
              </w:rPr>
              <w:t>What is the name of the Drey?</w:t>
            </w:r>
          </w:p>
        </w:tc>
        <w:tc>
          <w:tcPr>
            <w:tcW w:w="5499" w:type="dxa"/>
          </w:tcPr>
          <w:p w:rsidR="00B50549" w:rsidRDefault="00B50549" w:rsidP="007A45E3">
            <w:pPr>
              <w:pStyle w:val="BWBBody"/>
            </w:pPr>
          </w:p>
        </w:tc>
      </w:tr>
      <w:tr w:rsidR="00B50549" w:rsidTr="00B160A7">
        <w:trPr>
          <w:trHeight w:val="758"/>
        </w:trPr>
        <w:tc>
          <w:tcPr>
            <w:tcW w:w="1135" w:type="dxa"/>
          </w:tcPr>
          <w:p w:rsidR="00B50549" w:rsidRDefault="00B50549" w:rsidP="007A45E3">
            <w:pPr>
              <w:pStyle w:val="BWBBody"/>
            </w:pPr>
            <w:r>
              <w:t>1B</w:t>
            </w:r>
          </w:p>
        </w:tc>
        <w:tc>
          <w:tcPr>
            <w:tcW w:w="9356" w:type="dxa"/>
          </w:tcPr>
          <w:p w:rsidR="00B50549" w:rsidRDefault="00B50549" w:rsidP="007A45E3">
            <w:pPr>
              <w:pStyle w:val="BWBBody"/>
              <w:rPr>
                <w:color w:val="000000" w:themeColor="text1"/>
              </w:rPr>
            </w:pPr>
            <w:r>
              <w:rPr>
                <w:color w:val="000000" w:themeColor="text1"/>
              </w:rPr>
              <w:t>What is the name of the Scout group you would merge with?</w:t>
            </w:r>
          </w:p>
        </w:tc>
        <w:tc>
          <w:tcPr>
            <w:tcW w:w="5499" w:type="dxa"/>
          </w:tcPr>
          <w:p w:rsidR="00B50549" w:rsidRDefault="00B50549" w:rsidP="007A45E3">
            <w:pPr>
              <w:pStyle w:val="BWBBody"/>
            </w:pPr>
          </w:p>
        </w:tc>
      </w:tr>
      <w:tr w:rsidR="00B50549" w:rsidTr="00B160A7">
        <w:trPr>
          <w:trHeight w:val="758"/>
        </w:trPr>
        <w:tc>
          <w:tcPr>
            <w:tcW w:w="1135" w:type="dxa"/>
          </w:tcPr>
          <w:p w:rsidR="00B50549" w:rsidRDefault="00B50549" w:rsidP="007A45E3">
            <w:pPr>
              <w:pStyle w:val="BWBBody"/>
            </w:pPr>
            <w:r>
              <w:t>1C</w:t>
            </w:r>
          </w:p>
        </w:tc>
        <w:tc>
          <w:tcPr>
            <w:tcW w:w="9356" w:type="dxa"/>
          </w:tcPr>
          <w:p w:rsidR="00B50549" w:rsidRDefault="00B50549" w:rsidP="007A45E3">
            <w:pPr>
              <w:pStyle w:val="BWBBody"/>
              <w:rPr>
                <w:color w:val="000000" w:themeColor="text1"/>
              </w:rPr>
            </w:pPr>
            <w:r>
              <w:rPr>
                <w:color w:val="000000" w:themeColor="text1"/>
              </w:rPr>
              <w:t>Who is completing this questionnaire on behalf of the Drey? Please provide your:</w:t>
            </w:r>
          </w:p>
          <w:p w:rsidR="00B50549" w:rsidRDefault="00B50549" w:rsidP="00B50549">
            <w:pPr>
              <w:pStyle w:val="BWBBody"/>
              <w:numPr>
                <w:ilvl w:val="0"/>
                <w:numId w:val="12"/>
              </w:numPr>
              <w:rPr>
                <w:color w:val="000000" w:themeColor="text1"/>
              </w:rPr>
            </w:pPr>
            <w:r>
              <w:rPr>
                <w:color w:val="000000" w:themeColor="text1"/>
              </w:rPr>
              <w:t>Name</w:t>
            </w:r>
          </w:p>
          <w:p w:rsidR="00B50549" w:rsidRDefault="00B50549" w:rsidP="00B50549">
            <w:pPr>
              <w:pStyle w:val="BWBBody"/>
              <w:numPr>
                <w:ilvl w:val="0"/>
                <w:numId w:val="12"/>
              </w:numPr>
              <w:rPr>
                <w:color w:val="000000" w:themeColor="text1"/>
              </w:rPr>
            </w:pPr>
            <w:r>
              <w:rPr>
                <w:color w:val="000000" w:themeColor="text1"/>
              </w:rPr>
              <w:t>Role (within the Drey)</w:t>
            </w:r>
          </w:p>
          <w:p w:rsidR="00B50549" w:rsidRDefault="00B50549" w:rsidP="00B50549">
            <w:pPr>
              <w:pStyle w:val="BWBBody"/>
              <w:numPr>
                <w:ilvl w:val="0"/>
                <w:numId w:val="12"/>
              </w:numPr>
              <w:rPr>
                <w:color w:val="000000" w:themeColor="text1"/>
              </w:rPr>
            </w:pPr>
            <w:r>
              <w:rPr>
                <w:color w:val="000000" w:themeColor="text1"/>
              </w:rPr>
              <w:t xml:space="preserve">Email </w:t>
            </w:r>
          </w:p>
          <w:p w:rsidR="00B50549" w:rsidRDefault="00B50549" w:rsidP="00B50549">
            <w:pPr>
              <w:pStyle w:val="BWBBody"/>
              <w:numPr>
                <w:ilvl w:val="0"/>
                <w:numId w:val="12"/>
              </w:numPr>
              <w:rPr>
                <w:color w:val="000000" w:themeColor="text1"/>
              </w:rPr>
            </w:pPr>
            <w:r>
              <w:rPr>
                <w:color w:val="000000" w:themeColor="text1"/>
              </w:rPr>
              <w:t>Telephone number</w:t>
            </w:r>
          </w:p>
        </w:tc>
        <w:tc>
          <w:tcPr>
            <w:tcW w:w="5499" w:type="dxa"/>
          </w:tcPr>
          <w:p w:rsidR="00B50549" w:rsidRDefault="00B50549" w:rsidP="007A45E3">
            <w:pPr>
              <w:pStyle w:val="BWBBody"/>
            </w:pPr>
          </w:p>
        </w:tc>
      </w:tr>
      <w:tr w:rsidR="00B50549" w:rsidTr="00B160A7">
        <w:trPr>
          <w:trHeight w:val="758"/>
        </w:trPr>
        <w:tc>
          <w:tcPr>
            <w:tcW w:w="1135" w:type="dxa"/>
          </w:tcPr>
          <w:p w:rsidR="00B50549" w:rsidRDefault="00B50549" w:rsidP="007A45E3">
            <w:pPr>
              <w:pStyle w:val="BWBBody"/>
            </w:pPr>
            <w:r>
              <w:t>1D</w:t>
            </w:r>
          </w:p>
        </w:tc>
        <w:tc>
          <w:tcPr>
            <w:tcW w:w="9356" w:type="dxa"/>
          </w:tcPr>
          <w:p w:rsidR="00B50549" w:rsidRDefault="00153CAF" w:rsidP="007A45E3">
            <w:pPr>
              <w:pStyle w:val="BWBBody"/>
              <w:rPr>
                <w:color w:val="000000" w:themeColor="text1"/>
              </w:rPr>
            </w:pPr>
            <w:r>
              <w:rPr>
                <w:color w:val="000000" w:themeColor="text1"/>
              </w:rPr>
              <w:t>Trustees</w:t>
            </w:r>
          </w:p>
          <w:p w:rsidR="00153CAF" w:rsidRPr="00153CAF" w:rsidRDefault="00B97769" w:rsidP="007A45E3">
            <w:pPr>
              <w:pStyle w:val="BWBBody"/>
              <w:rPr>
                <w:i/>
                <w:color w:val="000000" w:themeColor="text1"/>
              </w:rPr>
            </w:pPr>
            <w:r>
              <w:rPr>
                <w:i/>
                <w:color w:val="000000" w:themeColor="text1"/>
              </w:rPr>
              <w:t>T</w:t>
            </w:r>
            <w:r w:rsidR="00153CAF">
              <w:rPr>
                <w:i/>
                <w:color w:val="000000" w:themeColor="text1"/>
              </w:rPr>
              <w:t>his information helps us understand if there are any trustees working across the Drey and the Scout Group</w:t>
            </w:r>
          </w:p>
          <w:p w:rsidR="00B50549" w:rsidRDefault="00B50549" w:rsidP="00B50549">
            <w:pPr>
              <w:pStyle w:val="BWBBody"/>
              <w:numPr>
                <w:ilvl w:val="0"/>
                <w:numId w:val="5"/>
              </w:numPr>
              <w:rPr>
                <w:color w:val="000000" w:themeColor="text1"/>
              </w:rPr>
            </w:pPr>
            <w:r>
              <w:rPr>
                <w:color w:val="000000" w:themeColor="text1"/>
              </w:rPr>
              <w:t>Please provide full names of the current trustees of the Drey;</w:t>
            </w:r>
          </w:p>
          <w:p w:rsidR="00B50549" w:rsidRDefault="00B50549" w:rsidP="00B50549">
            <w:pPr>
              <w:pStyle w:val="BWBBody"/>
              <w:numPr>
                <w:ilvl w:val="0"/>
                <w:numId w:val="5"/>
              </w:numPr>
              <w:rPr>
                <w:color w:val="000000" w:themeColor="text1"/>
              </w:rPr>
            </w:pPr>
            <w:r>
              <w:rPr>
                <w:color w:val="000000" w:themeColor="text1"/>
              </w:rPr>
              <w:lastRenderedPageBreak/>
              <w:t xml:space="preserve">Please confirm </w:t>
            </w:r>
            <w:r w:rsidRPr="00AF43A2">
              <w:rPr>
                <w:color w:val="000000" w:themeColor="text1"/>
              </w:rPr>
              <w:t>if any changes of trustees are expected to arise be</w:t>
            </w:r>
            <w:r>
              <w:rPr>
                <w:color w:val="000000" w:themeColor="text1"/>
              </w:rPr>
              <w:t>tween now and 1 September 2021; and</w:t>
            </w:r>
          </w:p>
          <w:p w:rsidR="00B50549" w:rsidRPr="00A06003" w:rsidRDefault="00B50549" w:rsidP="00B50549">
            <w:pPr>
              <w:pStyle w:val="BWBBody"/>
              <w:numPr>
                <w:ilvl w:val="0"/>
                <w:numId w:val="5"/>
              </w:numPr>
              <w:rPr>
                <w:color w:val="000000" w:themeColor="text1"/>
              </w:rPr>
            </w:pPr>
            <w:r>
              <w:rPr>
                <w:color w:val="000000" w:themeColor="text1"/>
              </w:rPr>
              <w:t>Please i</w:t>
            </w:r>
            <w:r w:rsidRPr="00AF43A2">
              <w:rPr>
                <w:color w:val="000000" w:themeColor="text1"/>
              </w:rPr>
              <w:t xml:space="preserve">ndicate if any of the current trustees are also trustees of a Scout </w:t>
            </w:r>
            <w:r>
              <w:rPr>
                <w:color w:val="000000" w:themeColor="text1"/>
              </w:rPr>
              <w:t>group or another Drey.</w:t>
            </w:r>
          </w:p>
        </w:tc>
        <w:tc>
          <w:tcPr>
            <w:tcW w:w="5499" w:type="dxa"/>
          </w:tcPr>
          <w:p w:rsidR="00B50549" w:rsidRDefault="00B50549" w:rsidP="007A45E3">
            <w:pPr>
              <w:pStyle w:val="BWBBody"/>
            </w:pPr>
          </w:p>
        </w:tc>
      </w:tr>
      <w:tr w:rsidR="00B50549" w:rsidTr="00B160A7">
        <w:trPr>
          <w:trHeight w:val="758"/>
        </w:trPr>
        <w:tc>
          <w:tcPr>
            <w:tcW w:w="1135" w:type="dxa"/>
          </w:tcPr>
          <w:p w:rsidR="00B50549" w:rsidRDefault="00B50549" w:rsidP="007A45E3">
            <w:pPr>
              <w:pStyle w:val="BWBBody"/>
            </w:pPr>
            <w:r>
              <w:t>1E</w:t>
            </w:r>
          </w:p>
        </w:tc>
        <w:tc>
          <w:tcPr>
            <w:tcW w:w="9356" w:type="dxa"/>
          </w:tcPr>
          <w:p w:rsidR="00D43C96" w:rsidRDefault="00B50549" w:rsidP="007A45E3">
            <w:pPr>
              <w:pStyle w:val="BWBBody"/>
              <w:rPr>
                <w:color w:val="000000" w:themeColor="text1"/>
              </w:rPr>
            </w:pPr>
            <w:r>
              <w:rPr>
                <w:color w:val="000000" w:themeColor="text1"/>
              </w:rPr>
              <w:t>Please confirm if the Drey currently uses the NISA m</w:t>
            </w:r>
            <w:r w:rsidRPr="009857CC">
              <w:rPr>
                <w:color w:val="000000" w:themeColor="text1"/>
              </w:rPr>
              <w:t xml:space="preserve">odel </w:t>
            </w:r>
            <w:r>
              <w:rPr>
                <w:color w:val="000000" w:themeColor="text1"/>
              </w:rPr>
              <w:t xml:space="preserve">constitution. </w:t>
            </w:r>
          </w:p>
          <w:p w:rsidR="00B50549" w:rsidRPr="00A06003" w:rsidRDefault="00B50549" w:rsidP="007A45E3">
            <w:pPr>
              <w:pStyle w:val="BWBBody"/>
              <w:rPr>
                <w:color w:val="000000" w:themeColor="text1"/>
              </w:rPr>
            </w:pPr>
            <w:r w:rsidRPr="00D43C96">
              <w:rPr>
                <w:b/>
                <w:i/>
                <w:color w:val="993366"/>
              </w:rPr>
              <w:t>If not</w:t>
            </w:r>
            <w:r w:rsidR="001C155B" w:rsidRPr="00D43C96">
              <w:rPr>
                <w:b/>
                <w:i/>
                <w:color w:val="000000" w:themeColor="text1"/>
              </w:rPr>
              <w:t>, please upload</w:t>
            </w:r>
            <w:r w:rsidRPr="00D43C96">
              <w:rPr>
                <w:b/>
                <w:i/>
                <w:color w:val="000000" w:themeColor="text1"/>
              </w:rPr>
              <w:t xml:space="preserve"> a copy of the constitution</w:t>
            </w:r>
            <w:r w:rsidR="001C155B" w:rsidRPr="00D43C96">
              <w:rPr>
                <w:b/>
                <w:i/>
                <w:color w:val="000000" w:themeColor="text1"/>
              </w:rPr>
              <w:t xml:space="preserve"> to the end of the online questionnaire</w:t>
            </w:r>
            <w:r w:rsidRPr="00D43C96">
              <w:rPr>
                <w:b/>
                <w:i/>
                <w:color w:val="000000" w:themeColor="text1"/>
              </w:rPr>
              <w:t>.</w:t>
            </w:r>
            <w:r>
              <w:rPr>
                <w:color w:val="000000" w:themeColor="text1"/>
              </w:rPr>
              <w:t xml:space="preserve"> </w:t>
            </w:r>
          </w:p>
        </w:tc>
        <w:tc>
          <w:tcPr>
            <w:tcW w:w="5499" w:type="dxa"/>
          </w:tcPr>
          <w:p w:rsidR="00B50549" w:rsidRDefault="00B50549" w:rsidP="007A45E3">
            <w:pPr>
              <w:pStyle w:val="BWBBody"/>
            </w:pPr>
          </w:p>
        </w:tc>
      </w:tr>
      <w:tr w:rsidR="00B50549" w:rsidTr="00B160A7">
        <w:trPr>
          <w:trHeight w:val="758"/>
        </w:trPr>
        <w:tc>
          <w:tcPr>
            <w:tcW w:w="1135" w:type="dxa"/>
          </w:tcPr>
          <w:p w:rsidR="00B50549" w:rsidRDefault="00B50549" w:rsidP="007A45E3">
            <w:pPr>
              <w:pStyle w:val="BWBBody"/>
            </w:pPr>
            <w:r>
              <w:t>1F</w:t>
            </w:r>
          </w:p>
        </w:tc>
        <w:tc>
          <w:tcPr>
            <w:tcW w:w="9356" w:type="dxa"/>
          </w:tcPr>
          <w:p w:rsidR="00B50549" w:rsidRDefault="00B50549" w:rsidP="007A45E3">
            <w:pPr>
              <w:pStyle w:val="BWBBody"/>
              <w:rPr>
                <w:color w:val="000000" w:themeColor="text1"/>
              </w:rPr>
            </w:pPr>
            <w:r>
              <w:rPr>
                <w:color w:val="000000" w:themeColor="text1"/>
              </w:rPr>
              <w:t>I</w:t>
            </w:r>
            <w:r w:rsidRPr="00AB643D">
              <w:rPr>
                <w:color w:val="000000" w:themeColor="text1"/>
              </w:rPr>
              <w:t xml:space="preserve">s the </w:t>
            </w:r>
            <w:r>
              <w:rPr>
                <w:color w:val="000000" w:themeColor="text1"/>
              </w:rPr>
              <w:t xml:space="preserve">Drey </w:t>
            </w:r>
            <w:r w:rsidRPr="00AB643D">
              <w:rPr>
                <w:color w:val="000000" w:themeColor="text1"/>
              </w:rPr>
              <w:t>registered with</w:t>
            </w:r>
            <w:r>
              <w:rPr>
                <w:color w:val="000000" w:themeColor="text1"/>
              </w:rPr>
              <w:t xml:space="preserve"> the Charity Commission in Northern Ireland? </w:t>
            </w:r>
            <w:r w:rsidRPr="00183BE7">
              <w:rPr>
                <w:b/>
                <w:i/>
                <w:color w:val="000000" w:themeColor="text1"/>
              </w:rPr>
              <w:t>If yes:</w:t>
            </w:r>
            <w:r>
              <w:rPr>
                <w:color w:val="000000" w:themeColor="text1"/>
              </w:rPr>
              <w:t xml:space="preserve"> </w:t>
            </w:r>
          </w:p>
          <w:p w:rsidR="00B50549" w:rsidRDefault="00B50549" w:rsidP="00B50549">
            <w:pPr>
              <w:pStyle w:val="BWBBody"/>
              <w:numPr>
                <w:ilvl w:val="0"/>
                <w:numId w:val="4"/>
              </w:numPr>
              <w:rPr>
                <w:color w:val="000000" w:themeColor="text1"/>
              </w:rPr>
            </w:pPr>
            <w:r>
              <w:rPr>
                <w:color w:val="000000" w:themeColor="text1"/>
              </w:rPr>
              <w:t xml:space="preserve">Please give its charity registration number. </w:t>
            </w:r>
            <w:r w:rsidRPr="0054014B">
              <w:rPr>
                <w:color w:val="000000" w:themeColor="text1"/>
              </w:rPr>
              <w:t xml:space="preserve"> </w:t>
            </w:r>
          </w:p>
          <w:p w:rsidR="00B50549" w:rsidRPr="00183BE7" w:rsidRDefault="00B50549" w:rsidP="007A45E3">
            <w:pPr>
              <w:pStyle w:val="BWBBody"/>
              <w:numPr>
                <w:ilvl w:val="0"/>
                <w:numId w:val="4"/>
              </w:numPr>
              <w:rPr>
                <w:color w:val="000000" w:themeColor="text1"/>
              </w:rPr>
            </w:pPr>
            <w:r>
              <w:rPr>
                <w:color w:val="000000" w:themeColor="text1"/>
              </w:rPr>
              <w:t>Have</w:t>
            </w:r>
            <w:r w:rsidRPr="0054014B">
              <w:rPr>
                <w:color w:val="000000" w:themeColor="text1"/>
              </w:rPr>
              <w:t xml:space="preserve"> you had any correspondence with the Charity Commission for Northern Ireland other than at registration or </w:t>
            </w:r>
            <w:r>
              <w:rPr>
                <w:color w:val="000000" w:themeColor="text1"/>
              </w:rPr>
              <w:t xml:space="preserve">when filing </w:t>
            </w:r>
            <w:r w:rsidRPr="0054014B">
              <w:rPr>
                <w:color w:val="000000" w:themeColor="text1"/>
              </w:rPr>
              <w:t>annual reports?</w:t>
            </w:r>
          </w:p>
        </w:tc>
        <w:tc>
          <w:tcPr>
            <w:tcW w:w="5499" w:type="dxa"/>
          </w:tcPr>
          <w:p w:rsidR="00B50549" w:rsidRDefault="00B50549" w:rsidP="007A45E3">
            <w:pPr>
              <w:pStyle w:val="BWBBody"/>
            </w:pPr>
          </w:p>
        </w:tc>
      </w:tr>
      <w:tr w:rsidR="00B50549" w:rsidTr="00B160A7">
        <w:trPr>
          <w:trHeight w:val="484"/>
        </w:trPr>
        <w:tc>
          <w:tcPr>
            <w:tcW w:w="1135"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2</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Contracts</w:t>
            </w:r>
          </w:p>
        </w:tc>
        <w:tc>
          <w:tcPr>
            <w:tcW w:w="5499" w:type="dxa"/>
            <w:shd w:val="clear" w:color="auto" w:fill="FBE4D5" w:themeFill="accent2" w:themeFillTint="33"/>
          </w:tcPr>
          <w:p w:rsidR="00B50549" w:rsidRDefault="00B50549" w:rsidP="007A45E3">
            <w:pPr>
              <w:pStyle w:val="BWBBody"/>
            </w:pPr>
          </w:p>
        </w:tc>
      </w:tr>
      <w:tr w:rsidR="00B50549" w:rsidTr="00B160A7">
        <w:trPr>
          <w:trHeight w:val="484"/>
        </w:trPr>
        <w:tc>
          <w:tcPr>
            <w:tcW w:w="1135" w:type="dxa"/>
          </w:tcPr>
          <w:p w:rsidR="00B50549" w:rsidRDefault="00B50549" w:rsidP="007A45E3">
            <w:pPr>
              <w:pStyle w:val="BWBBody"/>
            </w:pPr>
            <w:r>
              <w:t>2A</w:t>
            </w:r>
          </w:p>
        </w:tc>
        <w:tc>
          <w:tcPr>
            <w:tcW w:w="9356" w:type="dxa"/>
          </w:tcPr>
          <w:p w:rsidR="00B50549" w:rsidRPr="00DC667A" w:rsidRDefault="00B50549" w:rsidP="00DC667A">
            <w:pPr>
              <w:pStyle w:val="BWBBody"/>
              <w:rPr>
                <w:color w:val="000000" w:themeColor="text1"/>
              </w:rPr>
            </w:pPr>
            <w:r w:rsidRPr="00A06003">
              <w:rPr>
                <w:color w:val="000000" w:themeColor="text1"/>
              </w:rPr>
              <w:t>Does the Drey have a</w:t>
            </w:r>
            <w:r>
              <w:rPr>
                <w:color w:val="000000" w:themeColor="text1"/>
              </w:rPr>
              <w:t xml:space="preserve">ny contracts with third parties? </w:t>
            </w:r>
            <w:r w:rsidRPr="00A06003">
              <w:rPr>
                <w:color w:val="000000" w:themeColor="text1"/>
              </w:rPr>
              <w:t xml:space="preserve">If not, please go to </w:t>
            </w:r>
            <w:r w:rsidRPr="00DC667A">
              <w:rPr>
                <w:b/>
                <w:i/>
                <w:color w:val="993366"/>
              </w:rPr>
              <w:t>question 3.</w:t>
            </w:r>
          </w:p>
        </w:tc>
        <w:tc>
          <w:tcPr>
            <w:tcW w:w="5499" w:type="dxa"/>
          </w:tcPr>
          <w:p w:rsidR="00B50549" w:rsidRDefault="00B50549" w:rsidP="007A45E3">
            <w:pPr>
              <w:pStyle w:val="BWBBody"/>
            </w:pPr>
          </w:p>
        </w:tc>
      </w:tr>
      <w:tr w:rsidR="00B50549" w:rsidTr="00B160A7">
        <w:trPr>
          <w:trHeight w:val="484"/>
        </w:trPr>
        <w:tc>
          <w:tcPr>
            <w:tcW w:w="1135" w:type="dxa"/>
          </w:tcPr>
          <w:p w:rsidR="00B50549" w:rsidRDefault="00B50549" w:rsidP="007A45E3">
            <w:pPr>
              <w:pStyle w:val="BWBBody"/>
            </w:pPr>
            <w:r>
              <w:t>2B</w:t>
            </w:r>
          </w:p>
        </w:tc>
        <w:tc>
          <w:tcPr>
            <w:tcW w:w="9356" w:type="dxa"/>
          </w:tcPr>
          <w:p w:rsidR="00B50549" w:rsidRDefault="00B50549" w:rsidP="007A45E3">
            <w:pPr>
              <w:pStyle w:val="BWBBody"/>
              <w:rPr>
                <w:color w:val="000000" w:themeColor="text1"/>
              </w:rPr>
            </w:pPr>
            <w:r>
              <w:rPr>
                <w:color w:val="000000" w:themeColor="text1"/>
              </w:rPr>
              <w:t>Please give details about these contracts including:</w:t>
            </w:r>
          </w:p>
          <w:p w:rsidR="00B50549" w:rsidRDefault="00B50549" w:rsidP="00B50549">
            <w:pPr>
              <w:pStyle w:val="BWBBody"/>
              <w:numPr>
                <w:ilvl w:val="0"/>
                <w:numId w:val="7"/>
              </w:numPr>
              <w:rPr>
                <w:color w:val="000000" w:themeColor="text1"/>
              </w:rPr>
            </w:pPr>
            <w:r>
              <w:rPr>
                <w:color w:val="000000" w:themeColor="text1"/>
              </w:rPr>
              <w:t xml:space="preserve">Contract Type: (Hall Hire Agreement, </w:t>
            </w:r>
            <w:r w:rsidRPr="00C2792A">
              <w:rPr>
                <w:color w:val="000000" w:themeColor="text1"/>
              </w:rPr>
              <w:t>Contract with a supplier e.g. cleaner, grounds kee</w:t>
            </w:r>
            <w:r>
              <w:rPr>
                <w:color w:val="000000" w:themeColor="text1"/>
              </w:rPr>
              <w:t xml:space="preserve">ping, storage space, utilities, </w:t>
            </w:r>
            <w:r w:rsidRPr="00C2792A">
              <w:rPr>
                <w:color w:val="000000" w:themeColor="text1"/>
              </w:rPr>
              <w:t>Funding Agreement under which th</w:t>
            </w:r>
            <w:r>
              <w:rPr>
                <w:color w:val="000000" w:themeColor="text1"/>
              </w:rPr>
              <w:t xml:space="preserve">e Drey gets grant funding, Other - </w:t>
            </w:r>
            <w:r w:rsidRPr="00C2792A">
              <w:rPr>
                <w:color w:val="000000" w:themeColor="text1"/>
              </w:rPr>
              <w:t>please give details)</w:t>
            </w:r>
          </w:p>
          <w:p w:rsidR="00B50549" w:rsidRDefault="00B50549" w:rsidP="00B50549">
            <w:pPr>
              <w:pStyle w:val="BWBBody"/>
              <w:numPr>
                <w:ilvl w:val="0"/>
                <w:numId w:val="7"/>
              </w:numPr>
              <w:rPr>
                <w:color w:val="000000" w:themeColor="text1"/>
              </w:rPr>
            </w:pPr>
            <w:r>
              <w:rPr>
                <w:color w:val="000000" w:themeColor="text1"/>
              </w:rPr>
              <w:t xml:space="preserve">Value: </w:t>
            </w:r>
            <w:r w:rsidRPr="00C2792A">
              <w:rPr>
                <w:color w:val="000000" w:themeColor="text1"/>
              </w:rPr>
              <w:t>How much does the Drey pay/receive under the agreement each year?</w:t>
            </w:r>
          </w:p>
          <w:p w:rsidR="00B50549" w:rsidRDefault="00B50549" w:rsidP="00B50549">
            <w:pPr>
              <w:pStyle w:val="BWBBody"/>
              <w:numPr>
                <w:ilvl w:val="0"/>
                <w:numId w:val="7"/>
              </w:numPr>
              <w:rPr>
                <w:color w:val="000000" w:themeColor="text1"/>
              </w:rPr>
            </w:pPr>
            <w:r w:rsidRPr="00C2792A">
              <w:rPr>
                <w:color w:val="000000" w:themeColor="text1"/>
              </w:rPr>
              <w:t>Term</w:t>
            </w:r>
            <w:r>
              <w:rPr>
                <w:color w:val="000000" w:themeColor="text1"/>
              </w:rPr>
              <w:t xml:space="preserve">: </w:t>
            </w:r>
            <w:r w:rsidRPr="00C2792A">
              <w:rPr>
                <w:color w:val="000000" w:themeColor="text1"/>
              </w:rPr>
              <w:t>How much notice needs to be given to bring the Agreement to an end?</w:t>
            </w:r>
          </w:p>
          <w:p w:rsidR="00B50549" w:rsidRPr="00C2792A" w:rsidRDefault="00B50549" w:rsidP="00B50549">
            <w:pPr>
              <w:pStyle w:val="BWBBody"/>
              <w:numPr>
                <w:ilvl w:val="0"/>
                <w:numId w:val="7"/>
              </w:numPr>
              <w:rPr>
                <w:color w:val="000000" w:themeColor="text1"/>
              </w:rPr>
            </w:pPr>
            <w:r w:rsidRPr="00C2792A">
              <w:rPr>
                <w:color w:val="000000" w:themeColor="text1"/>
              </w:rPr>
              <w:t>Notes</w:t>
            </w:r>
            <w:r>
              <w:rPr>
                <w:color w:val="000000" w:themeColor="text1"/>
              </w:rPr>
              <w:t xml:space="preserve">: </w:t>
            </w:r>
            <w:r w:rsidRPr="00C2792A">
              <w:rPr>
                <w:color w:val="000000" w:themeColor="text1"/>
              </w:rPr>
              <w:t xml:space="preserve">Please note anything which the Scout </w:t>
            </w:r>
            <w:r>
              <w:rPr>
                <w:color w:val="000000" w:themeColor="text1"/>
              </w:rPr>
              <w:t>group</w:t>
            </w:r>
            <w:r w:rsidRPr="00C2792A">
              <w:rPr>
                <w:color w:val="000000" w:themeColor="text1"/>
              </w:rPr>
              <w:t xml:space="preserve"> should be aware of in relation to the contract e.g. if it is essential to the Drey’s activities or it has any provisions you’ve found onerous</w:t>
            </w:r>
          </w:p>
        </w:tc>
        <w:tc>
          <w:tcPr>
            <w:tcW w:w="5499" w:type="dxa"/>
          </w:tcPr>
          <w:p w:rsidR="00B50549" w:rsidRDefault="00B50549" w:rsidP="007A45E3">
            <w:pPr>
              <w:pStyle w:val="BWBBody"/>
            </w:pPr>
          </w:p>
        </w:tc>
      </w:tr>
      <w:tr w:rsidR="00B50549" w:rsidTr="00B160A7">
        <w:trPr>
          <w:trHeight w:val="484"/>
        </w:trPr>
        <w:tc>
          <w:tcPr>
            <w:tcW w:w="1135"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3</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Finances</w:t>
            </w:r>
          </w:p>
        </w:tc>
        <w:tc>
          <w:tcPr>
            <w:tcW w:w="5499" w:type="dxa"/>
            <w:shd w:val="clear" w:color="auto" w:fill="FBE4D5" w:themeFill="accent2" w:themeFillTint="33"/>
          </w:tcPr>
          <w:p w:rsidR="00B50549" w:rsidRDefault="00B50549" w:rsidP="007A45E3">
            <w:pPr>
              <w:pStyle w:val="BWBBody"/>
            </w:pPr>
          </w:p>
        </w:tc>
      </w:tr>
      <w:tr w:rsidR="00B50549" w:rsidTr="00B160A7">
        <w:trPr>
          <w:trHeight w:val="484"/>
        </w:trPr>
        <w:tc>
          <w:tcPr>
            <w:tcW w:w="1135" w:type="dxa"/>
          </w:tcPr>
          <w:p w:rsidR="00B50549" w:rsidRDefault="00B50549" w:rsidP="007A45E3">
            <w:pPr>
              <w:pStyle w:val="BWBBody"/>
            </w:pPr>
            <w:r>
              <w:t>3A</w:t>
            </w:r>
          </w:p>
        </w:tc>
        <w:tc>
          <w:tcPr>
            <w:tcW w:w="9356" w:type="dxa"/>
          </w:tcPr>
          <w:p w:rsidR="00EB0F50" w:rsidRDefault="00B50549" w:rsidP="007A45E3">
            <w:pPr>
              <w:pStyle w:val="BWBBody"/>
              <w:rPr>
                <w:b/>
                <w:i/>
              </w:rPr>
            </w:pPr>
            <w:r>
              <w:t>Does the Drey have any outstanding debts or liabilities</w:t>
            </w:r>
            <w:r w:rsidRPr="00EB0F50">
              <w:t>?</w:t>
            </w:r>
            <w:r w:rsidRPr="00EB0F50">
              <w:rPr>
                <w:b/>
                <w:i/>
              </w:rPr>
              <w:t xml:space="preserve"> </w:t>
            </w:r>
          </w:p>
          <w:p w:rsidR="003E2588" w:rsidRDefault="00B50549" w:rsidP="007A45E3">
            <w:pPr>
              <w:pStyle w:val="BWBBody"/>
              <w:rPr>
                <w:b/>
                <w:i/>
              </w:rPr>
            </w:pPr>
            <w:r w:rsidRPr="00EB0F50">
              <w:rPr>
                <w:b/>
                <w:i/>
              </w:rPr>
              <w:t xml:space="preserve">If yes, please provide details including: </w:t>
            </w:r>
          </w:p>
          <w:p w:rsidR="003E2588" w:rsidRDefault="003E2588" w:rsidP="003E2588">
            <w:pPr>
              <w:pStyle w:val="BWBBody"/>
              <w:numPr>
                <w:ilvl w:val="0"/>
                <w:numId w:val="13"/>
              </w:numPr>
            </w:pPr>
            <w:r>
              <w:t>T</w:t>
            </w:r>
            <w:r w:rsidR="00B50549" w:rsidRPr="003E2588">
              <w:t>he amount outstanding</w:t>
            </w:r>
          </w:p>
          <w:p w:rsidR="003E2588" w:rsidRDefault="003E2588" w:rsidP="003E2588">
            <w:pPr>
              <w:pStyle w:val="BWBBody"/>
              <w:numPr>
                <w:ilvl w:val="0"/>
                <w:numId w:val="13"/>
              </w:numPr>
            </w:pPr>
            <w:r>
              <w:t>W</w:t>
            </w:r>
            <w:r w:rsidR="00B50549" w:rsidRPr="003E2588">
              <w:t>ho the debt is owed to</w:t>
            </w:r>
          </w:p>
          <w:p w:rsidR="003E2588" w:rsidRDefault="003E2588" w:rsidP="003E2588">
            <w:pPr>
              <w:pStyle w:val="BWBBody"/>
              <w:numPr>
                <w:ilvl w:val="0"/>
                <w:numId w:val="13"/>
              </w:numPr>
            </w:pPr>
            <w:r>
              <w:t>T</w:t>
            </w:r>
            <w:r w:rsidR="00B50549" w:rsidRPr="003E2588">
              <w:t xml:space="preserve">he date by which this must be paid and </w:t>
            </w:r>
          </w:p>
          <w:p w:rsidR="00B50549" w:rsidRPr="003E2588" w:rsidRDefault="003E2588" w:rsidP="003E2588">
            <w:pPr>
              <w:pStyle w:val="BWBBody"/>
              <w:numPr>
                <w:ilvl w:val="0"/>
                <w:numId w:val="13"/>
              </w:numPr>
            </w:pPr>
            <w:r>
              <w:t>W</w:t>
            </w:r>
            <w:r w:rsidR="00B50549" w:rsidRPr="003E2588">
              <w:t xml:space="preserve">hether the Drey has sufficient funds to pay it. </w:t>
            </w:r>
          </w:p>
        </w:tc>
        <w:tc>
          <w:tcPr>
            <w:tcW w:w="5499" w:type="dxa"/>
          </w:tcPr>
          <w:p w:rsidR="00B50549" w:rsidRDefault="00B50549" w:rsidP="007A45E3">
            <w:pPr>
              <w:pStyle w:val="BWBBody"/>
            </w:pPr>
          </w:p>
          <w:p w:rsidR="00EB0F50" w:rsidRDefault="00EB0F50" w:rsidP="007A45E3">
            <w:pPr>
              <w:pStyle w:val="BWBBody"/>
            </w:pPr>
          </w:p>
          <w:p w:rsidR="00EB0F50" w:rsidRDefault="00EB0F50" w:rsidP="007A45E3">
            <w:pPr>
              <w:pStyle w:val="BWBBody"/>
            </w:pPr>
          </w:p>
          <w:p w:rsidR="00EB0F50" w:rsidRDefault="00EB0F50" w:rsidP="007A45E3">
            <w:pPr>
              <w:pStyle w:val="BWBBody"/>
            </w:pPr>
          </w:p>
        </w:tc>
      </w:tr>
      <w:tr w:rsidR="00B50549" w:rsidTr="00B160A7">
        <w:trPr>
          <w:trHeight w:val="484"/>
        </w:trPr>
        <w:tc>
          <w:tcPr>
            <w:tcW w:w="1135" w:type="dxa"/>
          </w:tcPr>
          <w:p w:rsidR="00B50549" w:rsidRDefault="00B50549" w:rsidP="007A45E3">
            <w:pPr>
              <w:pStyle w:val="BWBBody"/>
            </w:pPr>
            <w:r>
              <w:t>3B</w:t>
            </w:r>
          </w:p>
        </w:tc>
        <w:tc>
          <w:tcPr>
            <w:tcW w:w="9356" w:type="dxa"/>
          </w:tcPr>
          <w:p w:rsidR="00991E47" w:rsidRDefault="00B50549" w:rsidP="007A45E3">
            <w:pPr>
              <w:pStyle w:val="BWBBody"/>
            </w:pPr>
            <w:r>
              <w:t xml:space="preserve">Are there any items of significant expenditure (over £100) to which the Drey is committed? For example, the cost of an upcoming trip or new equipment.  </w:t>
            </w:r>
          </w:p>
          <w:p w:rsidR="00991E47" w:rsidRDefault="00991E47" w:rsidP="00991E47">
            <w:pPr>
              <w:pStyle w:val="BWBBody"/>
              <w:rPr>
                <w:b/>
                <w:i/>
              </w:rPr>
            </w:pPr>
            <w:r w:rsidRPr="00991E47">
              <w:rPr>
                <w:b/>
                <w:i/>
              </w:rPr>
              <w:t>If yes</w:t>
            </w:r>
            <w:r w:rsidR="00B50549" w:rsidRPr="00991E47">
              <w:rPr>
                <w:b/>
                <w:i/>
              </w:rPr>
              <w:t>, please provide details</w:t>
            </w:r>
            <w:r>
              <w:rPr>
                <w:b/>
                <w:i/>
              </w:rPr>
              <w:t xml:space="preserve"> including:</w:t>
            </w:r>
          </w:p>
          <w:p w:rsidR="00991E47" w:rsidRDefault="00991E47" w:rsidP="00991E47">
            <w:pPr>
              <w:pStyle w:val="BWBBody"/>
              <w:numPr>
                <w:ilvl w:val="0"/>
                <w:numId w:val="14"/>
              </w:numPr>
            </w:pPr>
            <w:r>
              <w:t>T</w:t>
            </w:r>
            <w:r w:rsidR="00B50549" w:rsidRPr="00991E47">
              <w:t>h</w:t>
            </w:r>
            <w:r>
              <w:t>e purpose of the expenditure</w:t>
            </w:r>
          </w:p>
          <w:p w:rsidR="00B50549" w:rsidRPr="00991E47" w:rsidRDefault="00991E47" w:rsidP="00991E47">
            <w:pPr>
              <w:pStyle w:val="BWBBody"/>
              <w:numPr>
                <w:ilvl w:val="0"/>
                <w:numId w:val="14"/>
              </w:numPr>
            </w:pPr>
            <w:r>
              <w:t>T</w:t>
            </w:r>
            <w:r w:rsidR="00B50549" w:rsidRPr="00991E47">
              <w:t>he level of cost involved</w:t>
            </w:r>
          </w:p>
        </w:tc>
        <w:tc>
          <w:tcPr>
            <w:tcW w:w="5499" w:type="dxa"/>
          </w:tcPr>
          <w:p w:rsidR="00B50549" w:rsidRDefault="00B50549" w:rsidP="007A45E3">
            <w:pPr>
              <w:pStyle w:val="BWBBody"/>
            </w:pPr>
          </w:p>
        </w:tc>
      </w:tr>
      <w:tr w:rsidR="00B50549" w:rsidTr="00B160A7">
        <w:trPr>
          <w:trHeight w:val="484"/>
        </w:trPr>
        <w:tc>
          <w:tcPr>
            <w:tcW w:w="1135" w:type="dxa"/>
          </w:tcPr>
          <w:p w:rsidR="00B50549" w:rsidRDefault="00B50549" w:rsidP="007A45E3">
            <w:pPr>
              <w:pStyle w:val="BWBBody"/>
            </w:pPr>
            <w:r>
              <w:t>3C</w:t>
            </w:r>
          </w:p>
        </w:tc>
        <w:tc>
          <w:tcPr>
            <w:tcW w:w="9356" w:type="dxa"/>
          </w:tcPr>
          <w:p w:rsidR="00A82914" w:rsidRDefault="00A82914" w:rsidP="007A45E3">
            <w:pPr>
              <w:pStyle w:val="BWBBody"/>
            </w:pPr>
            <w:r>
              <w:rPr>
                <w:b/>
                <w:i/>
              </w:rPr>
              <w:t>Please upload a copy of the following documents to the end of the online questionnaire:</w:t>
            </w:r>
          </w:p>
          <w:p w:rsidR="00A82914" w:rsidRDefault="00A82914" w:rsidP="00A82914">
            <w:pPr>
              <w:pStyle w:val="BWBBody"/>
              <w:numPr>
                <w:ilvl w:val="0"/>
                <w:numId w:val="15"/>
              </w:numPr>
            </w:pPr>
            <w:r>
              <w:lastRenderedPageBreak/>
              <w:t>T</w:t>
            </w:r>
            <w:r w:rsidR="00B50549">
              <w:t>he annual budget of the Drey (if one exists)</w:t>
            </w:r>
          </w:p>
          <w:p w:rsidR="00B50549" w:rsidRDefault="00153CAF" w:rsidP="00A82914">
            <w:pPr>
              <w:pStyle w:val="BWBBody"/>
              <w:numPr>
                <w:ilvl w:val="0"/>
                <w:numId w:val="15"/>
              </w:numPr>
            </w:pPr>
            <w:r>
              <w:t>Most recent Annual Accounts</w:t>
            </w:r>
          </w:p>
          <w:p w:rsidR="00153CAF" w:rsidRDefault="00153CAF" w:rsidP="00A82914">
            <w:pPr>
              <w:pStyle w:val="BWBBody"/>
              <w:numPr>
                <w:ilvl w:val="0"/>
                <w:numId w:val="15"/>
              </w:numPr>
            </w:pPr>
            <w:r>
              <w:t>Independent Examiner’s Report</w:t>
            </w:r>
          </w:p>
          <w:p w:rsidR="00153CAF" w:rsidRPr="00571018" w:rsidRDefault="00153CAF" w:rsidP="00A82914">
            <w:pPr>
              <w:pStyle w:val="BWBBody"/>
              <w:numPr>
                <w:ilvl w:val="0"/>
                <w:numId w:val="15"/>
              </w:numPr>
            </w:pPr>
            <w:r>
              <w:t>Trustees’ Annual Report</w:t>
            </w:r>
          </w:p>
        </w:tc>
        <w:tc>
          <w:tcPr>
            <w:tcW w:w="5499" w:type="dxa"/>
          </w:tcPr>
          <w:p w:rsidR="00B50549" w:rsidRDefault="00B50549" w:rsidP="007A45E3">
            <w:pPr>
              <w:pStyle w:val="BWBBody"/>
            </w:pPr>
          </w:p>
        </w:tc>
      </w:tr>
      <w:tr w:rsidR="00B50549" w:rsidTr="00B160A7">
        <w:trPr>
          <w:trHeight w:val="500"/>
        </w:trPr>
        <w:tc>
          <w:tcPr>
            <w:tcW w:w="1135"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4</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 xml:space="preserve">Fundraising </w:t>
            </w:r>
          </w:p>
        </w:tc>
        <w:tc>
          <w:tcPr>
            <w:tcW w:w="5499" w:type="dxa"/>
            <w:shd w:val="clear" w:color="auto" w:fill="FBE4D5" w:themeFill="accent2" w:themeFillTint="33"/>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4A</w:t>
            </w:r>
          </w:p>
        </w:tc>
        <w:tc>
          <w:tcPr>
            <w:tcW w:w="9356" w:type="dxa"/>
          </w:tcPr>
          <w:p w:rsidR="00B50549" w:rsidRPr="00D97730" w:rsidRDefault="00B50549" w:rsidP="007A45E3">
            <w:pPr>
              <w:pStyle w:val="BWBBody"/>
              <w:rPr>
                <w:color w:val="000000" w:themeColor="text1"/>
              </w:rPr>
            </w:pPr>
            <w:r w:rsidRPr="00D97730">
              <w:rPr>
                <w:color w:val="000000" w:themeColor="text1"/>
              </w:rPr>
              <w:t>Are there any regular</w:t>
            </w:r>
            <w:r w:rsidR="00B160A7">
              <w:rPr>
                <w:color w:val="000000" w:themeColor="text1"/>
              </w:rPr>
              <w:t xml:space="preserve"> payments made to the Drey (for example</w:t>
            </w:r>
            <w:r w:rsidRPr="00D97730">
              <w:rPr>
                <w:color w:val="000000" w:themeColor="text1"/>
              </w:rPr>
              <w:t xml:space="preserve"> regular givers who make their donation by way of direct debit or standing order)</w:t>
            </w:r>
            <w:r>
              <w:rPr>
                <w:color w:val="000000" w:themeColor="text1"/>
              </w:rPr>
              <w:t xml:space="preserve"> </w:t>
            </w:r>
            <w:r>
              <w:rPr>
                <w:b/>
                <w:color w:val="000000" w:themeColor="text1"/>
              </w:rPr>
              <w:t>other than</w:t>
            </w:r>
            <w:r>
              <w:rPr>
                <w:color w:val="000000" w:themeColor="text1"/>
              </w:rPr>
              <w:t xml:space="preserve"> payments of subs from the parents of members</w:t>
            </w:r>
            <w:r w:rsidRPr="00D97730">
              <w:rPr>
                <w:color w:val="000000" w:themeColor="text1"/>
              </w:rPr>
              <w:t>?</w:t>
            </w:r>
            <w:r>
              <w:rPr>
                <w:b/>
                <w:color w:val="993366"/>
              </w:rPr>
              <w:t xml:space="preserve"> </w:t>
            </w:r>
          </w:p>
        </w:tc>
        <w:tc>
          <w:tcPr>
            <w:tcW w:w="5499" w:type="dxa"/>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4B</w:t>
            </w:r>
          </w:p>
        </w:tc>
        <w:tc>
          <w:tcPr>
            <w:tcW w:w="9356" w:type="dxa"/>
          </w:tcPr>
          <w:p w:rsidR="00B50549" w:rsidRPr="00D97730" w:rsidRDefault="00B50549" w:rsidP="007A45E3">
            <w:pPr>
              <w:pStyle w:val="BWBBody"/>
              <w:rPr>
                <w:color w:val="000000" w:themeColor="text1"/>
              </w:rPr>
            </w:pPr>
            <w:r>
              <w:rPr>
                <w:color w:val="000000" w:themeColor="text1"/>
              </w:rPr>
              <w:t xml:space="preserve">Has the Drey received any </w:t>
            </w:r>
            <w:r w:rsidRPr="00FF181C">
              <w:rPr>
                <w:color w:val="000000" w:themeColor="text1"/>
              </w:rPr>
              <w:t>legacy (where funding is left to the Drey in someone’s will)</w:t>
            </w:r>
            <w:r>
              <w:rPr>
                <w:color w:val="000000" w:themeColor="text1"/>
              </w:rPr>
              <w:t xml:space="preserve"> i</w:t>
            </w:r>
            <w:r w:rsidR="00B160A7">
              <w:rPr>
                <w:color w:val="000000" w:themeColor="text1"/>
              </w:rPr>
              <w:t xml:space="preserve">ncome in the past 5 years? </w:t>
            </w:r>
            <w:r w:rsidR="00B160A7" w:rsidRPr="00B160A7">
              <w:rPr>
                <w:b/>
                <w:color w:val="000000" w:themeColor="text1"/>
              </w:rPr>
              <w:t>If yes</w:t>
            </w:r>
            <w:r w:rsidRPr="00B160A7">
              <w:rPr>
                <w:b/>
                <w:color w:val="000000" w:themeColor="text1"/>
              </w:rPr>
              <w:t>, please provide details</w:t>
            </w:r>
            <w:r>
              <w:rPr>
                <w:color w:val="000000" w:themeColor="text1"/>
              </w:rPr>
              <w:t>.</w:t>
            </w:r>
          </w:p>
        </w:tc>
        <w:tc>
          <w:tcPr>
            <w:tcW w:w="5499" w:type="dxa"/>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4C</w:t>
            </w:r>
          </w:p>
        </w:tc>
        <w:tc>
          <w:tcPr>
            <w:tcW w:w="9356" w:type="dxa"/>
          </w:tcPr>
          <w:p w:rsidR="00B160A7" w:rsidRDefault="00B50549" w:rsidP="007A45E3">
            <w:pPr>
              <w:pStyle w:val="BWBBody"/>
              <w:rPr>
                <w:color w:val="000000" w:themeColor="text1"/>
              </w:rPr>
            </w:pPr>
            <w:r w:rsidRPr="00D97730">
              <w:rPr>
                <w:color w:val="000000" w:themeColor="text1"/>
              </w:rPr>
              <w:t>Are any Gift Aid declarations made in favour of the Drey?</w:t>
            </w:r>
            <w:r w:rsidR="00B160A7">
              <w:rPr>
                <w:color w:val="000000" w:themeColor="text1"/>
              </w:rPr>
              <w:t xml:space="preserve"> </w:t>
            </w:r>
          </w:p>
          <w:p w:rsidR="00B160A7" w:rsidRDefault="00B160A7" w:rsidP="007A45E3">
            <w:pPr>
              <w:pStyle w:val="BWBBody"/>
              <w:rPr>
                <w:color w:val="000000" w:themeColor="text1"/>
              </w:rPr>
            </w:pPr>
            <w:r w:rsidRPr="00B160A7">
              <w:rPr>
                <w:b/>
                <w:color w:val="000000" w:themeColor="text1"/>
              </w:rPr>
              <w:t>If yes</w:t>
            </w:r>
            <w:r w:rsidR="00B50549" w:rsidRPr="00B160A7">
              <w:rPr>
                <w:b/>
                <w:color w:val="000000" w:themeColor="text1"/>
              </w:rPr>
              <w:t>, please give details of</w:t>
            </w:r>
            <w:r w:rsidR="00B50549">
              <w:rPr>
                <w:color w:val="000000" w:themeColor="text1"/>
              </w:rPr>
              <w:t xml:space="preserve"> </w:t>
            </w:r>
          </w:p>
          <w:p w:rsidR="00B160A7" w:rsidRDefault="00B160A7" w:rsidP="00B160A7">
            <w:pPr>
              <w:pStyle w:val="BWBBody"/>
              <w:numPr>
                <w:ilvl w:val="0"/>
                <w:numId w:val="16"/>
              </w:numPr>
              <w:rPr>
                <w:color w:val="000000" w:themeColor="text1"/>
              </w:rPr>
            </w:pPr>
            <w:r>
              <w:rPr>
                <w:color w:val="000000" w:themeColor="text1"/>
              </w:rPr>
              <w:t>T</w:t>
            </w:r>
            <w:r w:rsidR="00B50549">
              <w:rPr>
                <w:color w:val="000000" w:themeColor="text1"/>
              </w:rPr>
              <w:t xml:space="preserve">he number of gift aid declarations the Drey currently has </w:t>
            </w:r>
            <w:r>
              <w:rPr>
                <w:color w:val="000000" w:themeColor="text1"/>
              </w:rPr>
              <w:t>and</w:t>
            </w:r>
          </w:p>
          <w:p w:rsidR="00B50549" w:rsidRPr="00D97730" w:rsidRDefault="003A0938" w:rsidP="00B160A7">
            <w:pPr>
              <w:pStyle w:val="BWBBody"/>
              <w:numPr>
                <w:ilvl w:val="0"/>
                <w:numId w:val="16"/>
              </w:numPr>
              <w:rPr>
                <w:color w:val="000000" w:themeColor="text1"/>
              </w:rPr>
            </w:pPr>
            <w:r>
              <w:rPr>
                <w:color w:val="000000" w:themeColor="text1"/>
              </w:rPr>
              <w:t>U</w:t>
            </w:r>
            <w:r w:rsidR="00B160A7">
              <w:rPr>
                <w:color w:val="000000" w:themeColor="text1"/>
              </w:rPr>
              <w:t xml:space="preserve">pload a </w:t>
            </w:r>
            <w:r w:rsidR="00B50549" w:rsidRPr="00595703">
              <w:rPr>
                <w:color w:val="000000" w:themeColor="text1"/>
              </w:rPr>
              <w:t>copy</w:t>
            </w:r>
            <w:r w:rsidR="00B160A7">
              <w:rPr>
                <w:color w:val="000000" w:themeColor="text1"/>
              </w:rPr>
              <w:t xml:space="preserve"> to the end of the online questionnaire</w:t>
            </w:r>
            <w:r w:rsidR="00B50549" w:rsidRPr="00595703">
              <w:rPr>
                <w:color w:val="000000" w:themeColor="text1"/>
              </w:rPr>
              <w:t xml:space="preserve"> of the letter from HMRC</w:t>
            </w:r>
            <w:r w:rsidR="00B50549">
              <w:rPr>
                <w:color w:val="000000" w:themeColor="text1"/>
              </w:rPr>
              <w:t xml:space="preserve"> confirming charity tax reliefs.</w:t>
            </w:r>
          </w:p>
        </w:tc>
        <w:tc>
          <w:tcPr>
            <w:tcW w:w="5499" w:type="dxa"/>
          </w:tcPr>
          <w:p w:rsidR="00B50549" w:rsidRDefault="00B50549" w:rsidP="007A45E3">
            <w:pPr>
              <w:pStyle w:val="BWBBody"/>
            </w:pPr>
          </w:p>
        </w:tc>
      </w:tr>
      <w:tr w:rsidR="00B50549" w:rsidTr="00B160A7">
        <w:trPr>
          <w:trHeight w:val="500"/>
        </w:trPr>
        <w:tc>
          <w:tcPr>
            <w:tcW w:w="1135" w:type="dxa"/>
            <w:shd w:val="clear" w:color="auto" w:fill="FBE4D5" w:themeFill="accent2" w:themeFillTint="33"/>
          </w:tcPr>
          <w:p w:rsidR="00B50549" w:rsidRPr="00F911C6" w:rsidRDefault="00B50549" w:rsidP="007A45E3">
            <w:pPr>
              <w:pStyle w:val="BWBBody"/>
              <w:rPr>
                <w:b/>
                <w:color w:val="000000" w:themeColor="text1"/>
              </w:rPr>
            </w:pPr>
            <w:r>
              <w:rPr>
                <w:b/>
                <w:color w:val="000000" w:themeColor="text1"/>
              </w:rPr>
              <w:t>5</w:t>
            </w:r>
          </w:p>
        </w:tc>
        <w:tc>
          <w:tcPr>
            <w:tcW w:w="9356" w:type="dxa"/>
            <w:shd w:val="clear" w:color="auto" w:fill="FBE4D5" w:themeFill="accent2" w:themeFillTint="33"/>
          </w:tcPr>
          <w:p w:rsidR="00B50549" w:rsidRPr="00F911C6" w:rsidRDefault="00B50549" w:rsidP="007A45E3">
            <w:pPr>
              <w:pStyle w:val="BWBBody"/>
              <w:rPr>
                <w:b/>
                <w:color w:val="000000" w:themeColor="text1"/>
              </w:rPr>
            </w:pPr>
            <w:r>
              <w:rPr>
                <w:b/>
                <w:color w:val="000000" w:themeColor="text1"/>
              </w:rPr>
              <w:t xml:space="preserve">Assets </w:t>
            </w:r>
          </w:p>
        </w:tc>
        <w:tc>
          <w:tcPr>
            <w:tcW w:w="5499" w:type="dxa"/>
            <w:shd w:val="clear" w:color="auto" w:fill="FBE4D5" w:themeFill="accent2" w:themeFillTint="33"/>
          </w:tcPr>
          <w:p w:rsidR="00B50549" w:rsidRDefault="00B50549" w:rsidP="007A45E3">
            <w:pPr>
              <w:pStyle w:val="BWBBody"/>
            </w:pPr>
          </w:p>
        </w:tc>
      </w:tr>
      <w:tr w:rsidR="00B50549" w:rsidTr="00B160A7">
        <w:trPr>
          <w:trHeight w:val="500"/>
        </w:trPr>
        <w:tc>
          <w:tcPr>
            <w:tcW w:w="1135" w:type="dxa"/>
            <w:shd w:val="clear" w:color="auto" w:fill="auto"/>
          </w:tcPr>
          <w:p w:rsidR="00B50549" w:rsidRPr="00AD451A" w:rsidRDefault="00B50549" w:rsidP="007A45E3">
            <w:pPr>
              <w:pStyle w:val="BWBBody"/>
              <w:rPr>
                <w:color w:val="000000" w:themeColor="text1"/>
              </w:rPr>
            </w:pPr>
            <w:r w:rsidRPr="00AD451A">
              <w:rPr>
                <w:color w:val="000000" w:themeColor="text1"/>
              </w:rPr>
              <w:t>5A</w:t>
            </w:r>
          </w:p>
        </w:tc>
        <w:tc>
          <w:tcPr>
            <w:tcW w:w="9356" w:type="dxa"/>
            <w:shd w:val="clear" w:color="auto" w:fill="auto"/>
          </w:tcPr>
          <w:p w:rsidR="00B50549" w:rsidRDefault="00B50549" w:rsidP="007A45E3">
            <w:pPr>
              <w:pStyle w:val="BWBBody"/>
              <w:rPr>
                <w:color w:val="000000" w:themeColor="text1"/>
              </w:rPr>
            </w:pPr>
            <w:r>
              <w:rPr>
                <w:color w:val="000000" w:themeColor="text1"/>
              </w:rPr>
              <w:t xml:space="preserve">Do you have any reason to believe that any of the Drey’s assets (including cash or land) are held as either restricted funds or permanent endowment? If yes, please give details. </w:t>
            </w:r>
          </w:p>
          <w:p w:rsidR="00B50549" w:rsidRDefault="00B50549" w:rsidP="007A45E3">
            <w:pPr>
              <w:pStyle w:val="BWBBody"/>
            </w:pPr>
            <w:r>
              <w:t>“</w:t>
            </w:r>
            <w:r w:rsidRPr="00AD451A">
              <w:rPr>
                <w:b/>
              </w:rPr>
              <w:t>Restricted funds</w:t>
            </w:r>
            <w:r>
              <w:t xml:space="preserve">” are donations/ grants given to the charity on the basis that they will be spent only on a particular purpose.  The restriction is legally binding and must be complied with.  This is different from “Designated funds” which are unrestricted funds that have been earmarked or designated for a particular use by the trustees. </w:t>
            </w:r>
          </w:p>
          <w:p w:rsidR="00B50549" w:rsidRPr="00AD451A" w:rsidRDefault="00B50549" w:rsidP="007A45E3">
            <w:pPr>
              <w:pStyle w:val="BWBBody"/>
              <w:rPr>
                <w:color w:val="000000" w:themeColor="text1"/>
              </w:rPr>
            </w:pPr>
            <w:r>
              <w:t>“</w:t>
            </w:r>
            <w:r w:rsidRPr="00F20500">
              <w:rPr>
                <w:b/>
              </w:rPr>
              <w:t>Permanent endowment</w:t>
            </w:r>
            <w:r>
              <w:t xml:space="preserve">” is land, investment or other assets which are given to a charity on the basis that it must hold the asset permanently and can only spend the income earnt from the assets and not the capital. </w:t>
            </w:r>
            <w:r>
              <w:rPr>
                <w:color w:val="000000" w:themeColor="text1"/>
              </w:rPr>
              <w:t xml:space="preserve"> </w:t>
            </w:r>
          </w:p>
        </w:tc>
        <w:tc>
          <w:tcPr>
            <w:tcW w:w="5499" w:type="dxa"/>
            <w:shd w:val="clear" w:color="auto" w:fill="auto"/>
          </w:tcPr>
          <w:p w:rsidR="00B50549" w:rsidRDefault="00B50549" w:rsidP="007A45E3">
            <w:pPr>
              <w:pStyle w:val="BWBBody"/>
            </w:pPr>
          </w:p>
        </w:tc>
      </w:tr>
      <w:tr w:rsidR="00B50549" w:rsidTr="00B160A7">
        <w:trPr>
          <w:trHeight w:val="500"/>
        </w:trPr>
        <w:tc>
          <w:tcPr>
            <w:tcW w:w="1135" w:type="dxa"/>
            <w:shd w:val="clear" w:color="auto" w:fill="FBE4D5" w:themeFill="accent2" w:themeFillTint="33"/>
          </w:tcPr>
          <w:p w:rsidR="00B50549" w:rsidRPr="00F911C6" w:rsidRDefault="00B50549" w:rsidP="007A45E3">
            <w:pPr>
              <w:pStyle w:val="BWBBody"/>
              <w:rPr>
                <w:b/>
                <w:color w:val="000000" w:themeColor="text1"/>
              </w:rPr>
            </w:pPr>
            <w:r>
              <w:rPr>
                <w:b/>
                <w:color w:val="000000" w:themeColor="text1"/>
              </w:rPr>
              <w:t>6</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Safeguarding</w:t>
            </w:r>
          </w:p>
        </w:tc>
        <w:tc>
          <w:tcPr>
            <w:tcW w:w="5499" w:type="dxa"/>
            <w:shd w:val="clear" w:color="auto" w:fill="FBE4D5" w:themeFill="accent2" w:themeFillTint="33"/>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6A</w:t>
            </w:r>
          </w:p>
        </w:tc>
        <w:tc>
          <w:tcPr>
            <w:tcW w:w="9356" w:type="dxa"/>
          </w:tcPr>
          <w:p w:rsidR="00FF6099" w:rsidRDefault="00B50549" w:rsidP="007A45E3">
            <w:pPr>
              <w:pStyle w:val="BWBBody"/>
            </w:pPr>
            <w:r>
              <w:t xml:space="preserve">Have there been any safeguarding concerns, personal injury incidents (aside from minor slips and trips) incidents or abuse claims that the trustees are aware of at any time in the Dreys existance? </w:t>
            </w:r>
          </w:p>
          <w:p w:rsidR="00FF6099" w:rsidRDefault="00B50549" w:rsidP="007A45E3">
            <w:pPr>
              <w:pStyle w:val="BWBBody"/>
            </w:pPr>
            <w:r w:rsidRPr="00FF6099">
              <w:rPr>
                <w:b/>
                <w:i/>
              </w:rPr>
              <w:t>Please give details</w:t>
            </w:r>
            <w:r>
              <w:t xml:space="preserve"> of any concerns or incidents that you are aware of even if these pre-date your involvement as trustee. </w:t>
            </w:r>
          </w:p>
          <w:p w:rsidR="00B50549" w:rsidRPr="00FF6099" w:rsidRDefault="00FF6099" w:rsidP="007A45E3">
            <w:pPr>
              <w:pStyle w:val="BWBBody"/>
              <w:rPr>
                <w:b/>
                <w:i/>
              </w:rPr>
            </w:pPr>
            <w:r w:rsidRPr="00FF6099">
              <w:rPr>
                <w:b/>
                <w:i/>
              </w:rPr>
              <w:t>If so</w:t>
            </w:r>
            <w:r w:rsidR="00B50549" w:rsidRPr="00FF6099">
              <w:rPr>
                <w:b/>
                <w:i/>
              </w:rPr>
              <w:t>, please provide full details (but do not include names) and</w:t>
            </w:r>
            <w:r>
              <w:rPr>
                <w:b/>
                <w:i/>
              </w:rPr>
              <w:t xml:space="preserve"> upload any</w:t>
            </w:r>
            <w:r w:rsidR="00B50549" w:rsidRPr="00FF6099">
              <w:rPr>
                <w:b/>
                <w:i/>
              </w:rPr>
              <w:t xml:space="preserve"> documentation</w:t>
            </w:r>
            <w:r>
              <w:rPr>
                <w:b/>
                <w:i/>
              </w:rPr>
              <w:t xml:space="preserve"> to the end of the questionnaire</w:t>
            </w:r>
            <w:r w:rsidR="00B50549" w:rsidRPr="00FF6099">
              <w:rPr>
                <w:b/>
                <w:i/>
              </w:rPr>
              <w:t xml:space="preserve">. </w:t>
            </w:r>
          </w:p>
        </w:tc>
        <w:tc>
          <w:tcPr>
            <w:tcW w:w="5499" w:type="dxa"/>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6B</w:t>
            </w:r>
          </w:p>
        </w:tc>
        <w:tc>
          <w:tcPr>
            <w:tcW w:w="9356" w:type="dxa"/>
          </w:tcPr>
          <w:p w:rsidR="00B50549" w:rsidRDefault="00B50549" w:rsidP="007A45E3">
            <w:pPr>
              <w:pStyle w:val="BWBBody"/>
            </w:pPr>
            <w:r>
              <w:t>Are all current volunteers Access NI checked?</w:t>
            </w:r>
          </w:p>
        </w:tc>
        <w:tc>
          <w:tcPr>
            <w:tcW w:w="5499" w:type="dxa"/>
          </w:tcPr>
          <w:p w:rsidR="00B50549" w:rsidRDefault="00B50549" w:rsidP="007A45E3">
            <w:pPr>
              <w:pStyle w:val="BWBBody"/>
            </w:pPr>
          </w:p>
        </w:tc>
      </w:tr>
      <w:tr w:rsidR="00B50549" w:rsidTr="00B160A7">
        <w:trPr>
          <w:trHeight w:val="500"/>
        </w:trPr>
        <w:tc>
          <w:tcPr>
            <w:tcW w:w="1135"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7</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Properties</w:t>
            </w:r>
          </w:p>
        </w:tc>
        <w:tc>
          <w:tcPr>
            <w:tcW w:w="5499" w:type="dxa"/>
            <w:shd w:val="clear" w:color="auto" w:fill="FBE4D5" w:themeFill="accent2" w:themeFillTint="33"/>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7A</w:t>
            </w:r>
          </w:p>
        </w:tc>
        <w:tc>
          <w:tcPr>
            <w:tcW w:w="9356" w:type="dxa"/>
          </w:tcPr>
          <w:p w:rsidR="00B50549" w:rsidRPr="00F4023F" w:rsidRDefault="00B50549" w:rsidP="007A45E3">
            <w:pPr>
              <w:pStyle w:val="BWBBody"/>
            </w:pPr>
            <w:r>
              <w:t xml:space="preserve">Does the Drey own, use or occupy any property? If not, please continue to </w:t>
            </w:r>
            <w:r w:rsidRPr="00FF6099">
              <w:rPr>
                <w:b/>
                <w:i/>
                <w:color w:val="993366"/>
              </w:rPr>
              <w:t>question 8</w:t>
            </w:r>
            <w:r>
              <w:t>.</w:t>
            </w:r>
          </w:p>
        </w:tc>
        <w:tc>
          <w:tcPr>
            <w:tcW w:w="5499" w:type="dxa"/>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7B</w:t>
            </w:r>
          </w:p>
        </w:tc>
        <w:tc>
          <w:tcPr>
            <w:tcW w:w="9356" w:type="dxa"/>
          </w:tcPr>
          <w:p w:rsidR="00B50549" w:rsidRPr="00FF6099" w:rsidRDefault="00B50549" w:rsidP="007A45E3">
            <w:pPr>
              <w:pStyle w:val="BWBBody"/>
              <w:rPr>
                <w:b/>
                <w:i/>
                <w:color w:val="000000" w:themeColor="text1"/>
              </w:rPr>
            </w:pPr>
            <w:r w:rsidRPr="00FF6099">
              <w:rPr>
                <w:b/>
                <w:i/>
                <w:color w:val="000000" w:themeColor="text1"/>
              </w:rPr>
              <w:t>Please give details about these contracts including:</w:t>
            </w:r>
          </w:p>
          <w:p w:rsidR="00B50549" w:rsidRDefault="00B50549" w:rsidP="00B50549">
            <w:pPr>
              <w:pStyle w:val="BWBBody"/>
              <w:numPr>
                <w:ilvl w:val="0"/>
                <w:numId w:val="8"/>
              </w:numPr>
            </w:pPr>
            <w:r>
              <w:lastRenderedPageBreak/>
              <w:t>Name of the property(s)</w:t>
            </w:r>
          </w:p>
          <w:p w:rsidR="00B50549" w:rsidRDefault="00B50549" w:rsidP="00B50549">
            <w:pPr>
              <w:pStyle w:val="BWBBody"/>
              <w:numPr>
                <w:ilvl w:val="0"/>
                <w:numId w:val="8"/>
              </w:numPr>
            </w:pPr>
            <w:r>
              <w:t xml:space="preserve">Your interest in the property(s): </w:t>
            </w:r>
          </w:p>
          <w:p w:rsidR="00B50549" w:rsidRDefault="00B50549" w:rsidP="00B50549">
            <w:pPr>
              <w:pStyle w:val="BWBBody"/>
              <w:numPr>
                <w:ilvl w:val="1"/>
                <w:numId w:val="8"/>
              </w:numPr>
            </w:pPr>
            <w:r>
              <w:t xml:space="preserve">Freehold (i.e. the Drey owns the property outright), </w:t>
            </w:r>
          </w:p>
          <w:p w:rsidR="00B50549" w:rsidRDefault="00B50549" w:rsidP="00B50549">
            <w:pPr>
              <w:pStyle w:val="BWBBody"/>
              <w:numPr>
                <w:ilvl w:val="1"/>
                <w:numId w:val="8"/>
              </w:numPr>
            </w:pPr>
            <w:r>
              <w:t xml:space="preserve">Leasehold (i.e. you have a formal lease to use the property) or </w:t>
            </w:r>
          </w:p>
          <w:p w:rsidR="00B50549" w:rsidRDefault="00B50549" w:rsidP="00B50549">
            <w:pPr>
              <w:pStyle w:val="BWBBody"/>
              <w:numPr>
                <w:ilvl w:val="1"/>
                <w:numId w:val="8"/>
              </w:numPr>
            </w:pPr>
            <w:r>
              <w:t xml:space="preserve">Licence (i.e. you have a more informal right to use the property which is also used by other organisations, such as renting use of a space regularly or being given the space in kind) </w:t>
            </w:r>
          </w:p>
        </w:tc>
        <w:tc>
          <w:tcPr>
            <w:tcW w:w="5499" w:type="dxa"/>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7C</w:t>
            </w:r>
          </w:p>
        </w:tc>
        <w:tc>
          <w:tcPr>
            <w:tcW w:w="9356" w:type="dxa"/>
          </w:tcPr>
          <w:p w:rsidR="00B50549" w:rsidRDefault="00B50549" w:rsidP="007A45E3">
            <w:pPr>
              <w:pStyle w:val="BWBBody"/>
              <w:rPr>
                <w:color w:val="000000" w:themeColor="text1"/>
              </w:rPr>
            </w:pPr>
            <w:r>
              <w:rPr>
                <w:color w:val="000000" w:themeColor="text1"/>
              </w:rPr>
              <w:t>Where your interest in the property is “Leasehold” or “Licence”:</w:t>
            </w:r>
          </w:p>
          <w:p w:rsidR="00B50549" w:rsidRDefault="00B50549" w:rsidP="00B50549">
            <w:pPr>
              <w:pStyle w:val="BWBBody"/>
              <w:numPr>
                <w:ilvl w:val="0"/>
                <w:numId w:val="8"/>
              </w:numPr>
            </w:pPr>
            <w:r w:rsidRPr="00C2792A">
              <w:t xml:space="preserve">Do you have a written agreement in relation to your use of the property? If so, please </w:t>
            </w:r>
            <w:r w:rsidR="00B3148E">
              <w:t>upload a copy this to the end of the online Questionnaire</w:t>
            </w:r>
          </w:p>
          <w:p w:rsidR="00B50549" w:rsidRPr="00C2792A" w:rsidRDefault="00B50549" w:rsidP="00B50549">
            <w:pPr>
              <w:pStyle w:val="ListParagraph"/>
              <w:numPr>
                <w:ilvl w:val="0"/>
                <w:numId w:val="8"/>
              </w:numPr>
              <w:rPr>
                <w:rFonts w:eastAsiaTheme="minorHAnsi" w:cs="Arial"/>
                <w:szCs w:val="22"/>
              </w:rPr>
            </w:pPr>
            <w:r w:rsidRPr="00C2792A">
              <w:rPr>
                <w:rFonts w:eastAsiaTheme="minorHAnsi" w:cs="Arial"/>
                <w:szCs w:val="22"/>
              </w:rPr>
              <w:t>Is the landlord’s/licensor’s permission needed for transfer of the lease or licence</w:t>
            </w:r>
            <w:r>
              <w:rPr>
                <w:rFonts w:eastAsiaTheme="minorHAnsi" w:cs="Arial"/>
                <w:szCs w:val="22"/>
              </w:rPr>
              <w:t>/rent</w:t>
            </w:r>
            <w:r w:rsidRPr="00C2792A">
              <w:rPr>
                <w:rFonts w:eastAsiaTheme="minorHAnsi" w:cs="Arial"/>
                <w:szCs w:val="22"/>
              </w:rPr>
              <w:t xml:space="preserve"> to the Scout group?</w:t>
            </w:r>
          </w:p>
          <w:p w:rsidR="00B50549" w:rsidRDefault="00B50549" w:rsidP="007A45E3">
            <w:pPr>
              <w:pStyle w:val="BWBBody"/>
              <w:rPr>
                <w:color w:val="000000" w:themeColor="text1"/>
              </w:rPr>
            </w:pPr>
          </w:p>
        </w:tc>
        <w:tc>
          <w:tcPr>
            <w:tcW w:w="5499" w:type="dxa"/>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7D</w:t>
            </w:r>
          </w:p>
        </w:tc>
        <w:tc>
          <w:tcPr>
            <w:tcW w:w="9356" w:type="dxa"/>
          </w:tcPr>
          <w:p w:rsidR="00B50549" w:rsidRDefault="00B50549" w:rsidP="007A45E3">
            <w:pPr>
              <w:pStyle w:val="BWBBody"/>
              <w:rPr>
                <w:color w:val="000000" w:themeColor="text1"/>
              </w:rPr>
            </w:pPr>
            <w:r>
              <w:rPr>
                <w:color w:val="000000" w:themeColor="text1"/>
              </w:rPr>
              <w:t>Where your interest in the property is “</w:t>
            </w:r>
            <w:r w:rsidRPr="00565EEB">
              <w:rPr>
                <w:color w:val="000000" w:themeColor="text1"/>
              </w:rPr>
              <w:t>Freehold</w:t>
            </w:r>
            <w:r>
              <w:rPr>
                <w:color w:val="000000" w:themeColor="text1"/>
              </w:rPr>
              <w:t>”</w:t>
            </w:r>
            <w:r w:rsidRPr="00565EEB">
              <w:rPr>
                <w:color w:val="000000" w:themeColor="text1"/>
              </w:rPr>
              <w:t xml:space="preserve"> or </w:t>
            </w:r>
            <w:r>
              <w:rPr>
                <w:color w:val="000000" w:themeColor="text1"/>
              </w:rPr>
              <w:t>“</w:t>
            </w:r>
            <w:r w:rsidRPr="00565EEB">
              <w:rPr>
                <w:color w:val="000000" w:themeColor="text1"/>
              </w:rPr>
              <w:t>long term Leasehold Property</w:t>
            </w:r>
            <w:r>
              <w:rPr>
                <w:color w:val="000000" w:themeColor="text1"/>
              </w:rPr>
              <w:t>”</w:t>
            </w:r>
            <w:r w:rsidR="00B3148E">
              <w:rPr>
                <w:color w:val="000000" w:themeColor="text1"/>
              </w:rPr>
              <w:t xml:space="preserve"> (for example</w:t>
            </w:r>
            <w:r>
              <w:rPr>
                <w:color w:val="000000" w:themeColor="text1"/>
              </w:rPr>
              <w:t xml:space="preserve"> it is for a term more than 25 years): </w:t>
            </w:r>
          </w:p>
          <w:p w:rsidR="00B50549" w:rsidRPr="00C2792A" w:rsidRDefault="00B50549" w:rsidP="00B50549">
            <w:pPr>
              <w:pStyle w:val="BWBBody"/>
              <w:numPr>
                <w:ilvl w:val="0"/>
                <w:numId w:val="9"/>
              </w:numPr>
              <w:rPr>
                <w:color w:val="000000" w:themeColor="text1"/>
              </w:rPr>
            </w:pPr>
            <w:r w:rsidRPr="00C2792A">
              <w:rPr>
                <w:color w:val="000000" w:themeColor="text1"/>
              </w:rPr>
              <w:t xml:space="preserve">Is title to the property registered or unregistered? If registered, please give the title number. </w:t>
            </w:r>
          </w:p>
          <w:p w:rsidR="00B50549" w:rsidRPr="00C2792A" w:rsidRDefault="00B50549" w:rsidP="00B50549">
            <w:pPr>
              <w:pStyle w:val="BWBBody"/>
              <w:numPr>
                <w:ilvl w:val="0"/>
                <w:numId w:val="9"/>
              </w:numPr>
              <w:rPr>
                <w:color w:val="000000" w:themeColor="text1"/>
              </w:rPr>
            </w:pPr>
            <w:r w:rsidRPr="00C2792A">
              <w:rPr>
                <w:color w:val="000000" w:themeColor="text1"/>
              </w:rPr>
              <w:t>Is the property mortgaged or subject to a charge?</w:t>
            </w:r>
          </w:p>
          <w:p w:rsidR="00B50549" w:rsidRPr="00C2792A" w:rsidRDefault="00B50549" w:rsidP="00B50549">
            <w:pPr>
              <w:pStyle w:val="BWBBody"/>
              <w:numPr>
                <w:ilvl w:val="0"/>
                <w:numId w:val="9"/>
              </w:numPr>
              <w:rPr>
                <w:color w:val="000000" w:themeColor="text1"/>
              </w:rPr>
            </w:pPr>
            <w:r w:rsidRPr="00C2792A">
              <w:rPr>
                <w:color w:val="000000" w:themeColor="text1"/>
              </w:rPr>
              <w:t>Who holds the title deeds to the property?</w:t>
            </w:r>
          </w:p>
          <w:p w:rsidR="00B50549" w:rsidRDefault="00B50549" w:rsidP="00B50549">
            <w:pPr>
              <w:pStyle w:val="BWBBody"/>
              <w:numPr>
                <w:ilvl w:val="0"/>
                <w:numId w:val="9"/>
              </w:numPr>
              <w:rPr>
                <w:color w:val="000000" w:themeColor="text1"/>
              </w:rPr>
            </w:pPr>
            <w:r w:rsidRPr="00C2792A">
              <w:rPr>
                <w:color w:val="000000" w:themeColor="text1"/>
              </w:rPr>
              <w:t>Have elections been made to charge VAT on leases granted to and by the Drey</w:t>
            </w:r>
            <w:r>
              <w:rPr>
                <w:color w:val="000000" w:themeColor="text1"/>
              </w:rPr>
              <w:t xml:space="preserve"> (i.e. does the Drey have to pay VAT on the rent)</w:t>
            </w:r>
            <w:r w:rsidRPr="00C2792A">
              <w:rPr>
                <w:color w:val="000000" w:themeColor="text1"/>
              </w:rPr>
              <w:t>?</w:t>
            </w:r>
            <w:r>
              <w:rPr>
                <w:color w:val="000000" w:themeColor="text1"/>
              </w:rPr>
              <w:t xml:space="preserve"> </w:t>
            </w:r>
          </w:p>
        </w:tc>
        <w:tc>
          <w:tcPr>
            <w:tcW w:w="5499" w:type="dxa"/>
          </w:tcPr>
          <w:p w:rsidR="00B50549" w:rsidRDefault="00B50549" w:rsidP="007A45E3">
            <w:pPr>
              <w:pStyle w:val="BWBBody"/>
            </w:pPr>
          </w:p>
        </w:tc>
      </w:tr>
      <w:tr w:rsidR="00B50549" w:rsidTr="00B160A7">
        <w:trPr>
          <w:trHeight w:val="500"/>
        </w:trPr>
        <w:tc>
          <w:tcPr>
            <w:tcW w:w="1135"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8</w:t>
            </w:r>
          </w:p>
        </w:tc>
        <w:tc>
          <w:tcPr>
            <w:tcW w:w="9356" w:type="dxa"/>
            <w:shd w:val="clear" w:color="auto" w:fill="FBE4D5" w:themeFill="accent2" w:themeFillTint="33"/>
          </w:tcPr>
          <w:p w:rsidR="00B50549" w:rsidRPr="00F911C6" w:rsidRDefault="00B50549" w:rsidP="007A45E3">
            <w:pPr>
              <w:pStyle w:val="BWBBody"/>
              <w:rPr>
                <w:b/>
                <w:color w:val="000000" w:themeColor="text1"/>
              </w:rPr>
            </w:pPr>
            <w:r>
              <w:rPr>
                <w:b/>
                <w:color w:val="000000" w:themeColor="text1"/>
              </w:rPr>
              <w:t xml:space="preserve">Physical assets/equipment </w:t>
            </w:r>
          </w:p>
        </w:tc>
        <w:tc>
          <w:tcPr>
            <w:tcW w:w="5499" w:type="dxa"/>
            <w:shd w:val="clear" w:color="auto" w:fill="FBE4D5" w:themeFill="accent2" w:themeFillTint="33"/>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8A</w:t>
            </w:r>
          </w:p>
        </w:tc>
        <w:tc>
          <w:tcPr>
            <w:tcW w:w="9356" w:type="dxa"/>
          </w:tcPr>
          <w:p w:rsidR="00B50549" w:rsidRPr="003B28D0" w:rsidRDefault="00B50549" w:rsidP="007A45E3">
            <w:pPr>
              <w:pStyle w:val="BWBBody"/>
            </w:pPr>
            <w:r w:rsidRPr="00FF6099">
              <w:rPr>
                <w:b/>
              </w:rPr>
              <w:t>Please give brief details</w:t>
            </w:r>
            <w:r>
              <w:t xml:space="preserve"> of any non-cash assets which the Drey holds over the value of £50 e.g. equipment for activities, tents, minibus.</w:t>
            </w:r>
          </w:p>
        </w:tc>
        <w:tc>
          <w:tcPr>
            <w:tcW w:w="5499" w:type="dxa"/>
          </w:tcPr>
          <w:p w:rsidR="00B50549" w:rsidRDefault="00B50549" w:rsidP="007A45E3">
            <w:pPr>
              <w:pStyle w:val="BWBBody"/>
            </w:pPr>
          </w:p>
        </w:tc>
      </w:tr>
      <w:tr w:rsidR="00B50549" w:rsidTr="00B160A7">
        <w:trPr>
          <w:trHeight w:val="500"/>
        </w:trPr>
        <w:tc>
          <w:tcPr>
            <w:tcW w:w="1135" w:type="dxa"/>
            <w:shd w:val="clear" w:color="auto" w:fill="FBE4D5" w:themeFill="accent2" w:themeFillTint="33"/>
          </w:tcPr>
          <w:p w:rsidR="00B50549" w:rsidRPr="00F911C6" w:rsidRDefault="00B50549" w:rsidP="007A45E3">
            <w:pPr>
              <w:pStyle w:val="BWBBody"/>
              <w:rPr>
                <w:b/>
                <w:color w:val="000000" w:themeColor="text1"/>
              </w:rPr>
            </w:pPr>
            <w:r>
              <w:rPr>
                <w:b/>
                <w:color w:val="000000" w:themeColor="text1"/>
              </w:rPr>
              <w:t>9</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Litigation and Disputes</w:t>
            </w:r>
          </w:p>
        </w:tc>
        <w:tc>
          <w:tcPr>
            <w:tcW w:w="5499" w:type="dxa"/>
            <w:shd w:val="clear" w:color="auto" w:fill="FBE4D5" w:themeFill="accent2" w:themeFillTint="33"/>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9A</w:t>
            </w:r>
          </w:p>
        </w:tc>
        <w:tc>
          <w:tcPr>
            <w:tcW w:w="9356" w:type="dxa"/>
          </w:tcPr>
          <w:p w:rsidR="00B50549" w:rsidRDefault="00B50549" w:rsidP="007A45E3">
            <w:pPr>
              <w:pStyle w:val="BWBBody"/>
            </w:pPr>
            <w:r>
              <w:t>Are there any existing or threatened action, litigation or formal dispute resolution or arbitration relating to the activities of the Drey (whether as claimant or defendant) or any circumstances which may give rise to litigation, formal dispute resolution or arbitration?</w:t>
            </w:r>
          </w:p>
        </w:tc>
        <w:tc>
          <w:tcPr>
            <w:tcW w:w="5499" w:type="dxa"/>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9B</w:t>
            </w:r>
          </w:p>
        </w:tc>
        <w:tc>
          <w:tcPr>
            <w:tcW w:w="9356" w:type="dxa"/>
          </w:tcPr>
          <w:p w:rsidR="00B50549" w:rsidRPr="002D66C2" w:rsidRDefault="00B50549" w:rsidP="007A45E3">
            <w:pPr>
              <w:pStyle w:val="BWBBody"/>
            </w:pPr>
            <w:r>
              <w:t>If so, please provide details.</w:t>
            </w:r>
          </w:p>
          <w:p w:rsidR="00B50549" w:rsidRPr="002D66C2" w:rsidRDefault="00B50549" w:rsidP="007A45E3">
            <w:pPr>
              <w:pStyle w:val="BWBBody"/>
            </w:pPr>
          </w:p>
        </w:tc>
        <w:tc>
          <w:tcPr>
            <w:tcW w:w="5499" w:type="dxa"/>
          </w:tcPr>
          <w:p w:rsidR="00B50549" w:rsidRDefault="00B50549" w:rsidP="007A45E3">
            <w:pPr>
              <w:pStyle w:val="BWBBody"/>
            </w:pPr>
          </w:p>
        </w:tc>
      </w:tr>
      <w:tr w:rsidR="00B50549" w:rsidTr="00B160A7">
        <w:trPr>
          <w:trHeight w:val="500"/>
        </w:trPr>
        <w:tc>
          <w:tcPr>
            <w:tcW w:w="1135"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1</w:t>
            </w:r>
            <w:r>
              <w:rPr>
                <w:b/>
                <w:color w:val="000000" w:themeColor="text1"/>
              </w:rPr>
              <w:t>0</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Data</w:t>
            </w:r>
          </w:p>
        </w:tc>
        <w:tc>
          <w:tcPr>
            <w:tcW w:w="5499" w:type="dxa"/>
            <w:shd w:val="clear" w:color="auto" w:fill="FBE4D5" w:themeFill="accent2" w:themeFillTint="33"/>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10A</w:t>
            </w:r>
          </w:p>
        </w:tc>
        <w:tc>
          <w:tcPr>
            <w:tcW w:w="9356" w:type="dxa"/>
          </w:tcPr>
          <w:p w:rsidR="00B50549" w:rsidRPr="002D66C2" w:rsidRDefault="00B50549" w:rsidP="007A45E3">
            <w:pPr>
              <w:pStyle w:val="BWBBody"/>
            </w:pPr>
            <w:r>
              <w:t xml:space="preserve">Please confirm that the Drey complies with the NI Squirrel Data Protection Policy and procedures: </w:t>
            </w:r>
            <w:hyperlink r:id="rId15" w:history="1">
              <w:r w:rsidRPr="00D36A28">
                <w:rPr>
                  <w:rStyle w:val="Hyperlink"/>
                </w:rPr>
                <w:t>https://www.scoutsni.org/squirrels/drey-support-material</w:t>
              </w:r>
            </w:hyperlink>
            <w:r>
              <w:t xml:space="preserve"> </w:t>
            </w:r>
          </w:p>
        </w:tc>
        <w:tc>
          <w:tcPr>
            <w:tcW w:w="5499" w:type="dxa"/>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10B</w:t>
            </w:r>
          </w:p>
        </w:tc>
        <w:tc>
          <w:tcPr>
            <w:tcW w:w="9356" w:type="dxa"/>
          </w:tcPr>
          <w:p w:rsidR="00B50549" w:rsidRPr="00313568" w:rsidRDefault="00B50549" w:rsidP="007A45E3">
            <w:pPr>
              <w:pStyle w:val="BWBBody"/>
            </w:pPr>
            <w:r w:rsidRPr="00B3148E">
              <w:rPr>
                <w:b/>
              </w:rPr>
              <w:t>Please provide details</w:t>
            </w:r>
            <w:r>
              <w:t xml:space="preserve"> of any personal data held by the Drey other than registers, details of members and parents and details of volunteers.</w:t>
            </w:r>
          </w:p>
        </w:tc>
        <w:tc>
          <w:tcPr>
            <w:tcW w:w="5499" w:type="dxa"/>
          </w:tcPr>
          <w:p w:rsidR="00B50549" w:rsidRDefault="00B50549" w:rsidP="007A45E3">
            <w:pPr>
              <w:pStyle w:val="BWBBody"/>
            </w:pPr>
          </w:p>
        </w:tc>
      </w:tr>
      <w:tr w:rsidR="00B50549" w:rsidTr="00B160A7">
        <w:trPr>
          <w:trHeight w:val="500"/>
        </w:trPr>
        <w:tc>
          <w:tcPr>
            <w:tcW w:w="1135"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1</w:t>
            </w:r>
            <w:r>
              <w:rPr>
                <w:b/>
                <w:color w:val="000000" w:themeColor="text1"/>
              </w:rPr>
              <w:t>1</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Insurance</w:t>
            </w:r>
          </w:p>
        </w:tc>
        <w:tc>
          <w:tcPr>
            <w:tcW w:w="5499" w:type="dxa"/>
            <w:shd w:val="clear" w:color="auto" w:fill="FBE4D5" w:themeFill="accent2" w:themeFillTint="33"/>
          </w:tcPr>
          <w:p w:rsidR="00B50549" w:rsidRPr="00F911C6" w:rsidRDefault="00B50549" w:rsidP="007A45E3">
            <w:pPr>
              <w:pStyle w:val="BWBBody"/>
              <w:rPr>
                <w:color w:val="000000" w:themeColor="text1"/>
              </w:rPr>
            </w:pPr>
          </w:p>
        </w:tc>
      </w:tr>
      <w:tr w:rsidR="00B50549" w:rsidTr="00B160A7">
        <w:trPr>
          <w:trHeight w:val="500"/>
        </w:trPr>
        <w:tc>
          <w:tcPr>
            <w:tcW w:w="1135" w:type="dxa"/>
          </w:tcPr>
          <w:p w:rsidR="00B50549" w:rsidRDefault="00B50549" w:rsidP="007A45E3">
            <w:pPr>
              <w:pStyle w:val="BWBBody"/>
            </w:pPr>
            <w:r>
              <w:lastRenderedPageBreak/>
              <w:t>11A</w:t>
            </w:r>
          </w:p>
        </w:tc>
        <w:tc>
          <w:tcPr>
            <w:tcW w:w="9356" w:type="dxa"/>
          </w:tcPr>
          <w:p w:rsidR="00153CAF" w:rsidRDefault="00B50549" w:rsidP="007A45E3">
            <w:pPr>
              <w:pStyle w:val="BWBBody"/>
            </w:pPr>
            <w:r w:rsidRPr="00B3148E">
              <w:rPr>
                <w:b/>
                <w:i/>
              </w:rPr>
              <w:t>Please provide details</w:t>
            </w:r>
            <w:r w:rsidR="00153CAF">
              <w:t xml:space="preserve"> of current insurance policies</w:t>
            </w:r>
          </w:p>
          <w:p w:rsidR="00B50549" w:rsidRPr="00153CAF" w:rsidRDefault="00153CAF" w:rsidP="007A45E3">
            <w:pPr>
              <w:pStyle w:val="BWBBody"/>
              <w:rPr>
                <w:i/>
              </w:rPr>
            </w:pPr>
            <w:r>
              <w:rPr>
                <w:i/>
              </w:rPr>
              <w:t>This helps us understand what your current level of protection is and what level of protection is required for you in the future.</w:t>
            </w:r>
          </w:p>
          <w:p w:rsidR="00B50549" w:rsidRDefault="00B50549" w:rsidP="00B50549">
            <w:pPr>
              <w:pStyle w:val="BWBBody"/>
              <w:numPr>
                <w:ilvl w:val="0"/>
                <w:numId w:val="6"/>
              </w:numPr>
            </w:pPr>
            <w:r>
              <w:t>All existing insurance policies under which the Drey is covered.</w:t>
            </w:r>
          </w:p>
          <w:p w:rsidR="00B50549" w:rsidRDefault="00B50549" w:rsidP="00B50549">
            <w:pPr>
              <w:pStyle w:val="BWBBody"/>
              <w:numPr>
                <w:ilvl w:val="0"/>
                <w:numId w:val="6"/>
              </w:numPr>
            </w:pPr>
            <w:r>
              <w:t>All current claims made under any of the Drey’s insurance policies.</w:t>
            </w:r>
          </w:p>
          <w:p w:rsidR="00B50549" w:rsidRDefault="00B50549" w:rsidP="00B50549">
            <w:pPr>
              <w:pStyle w:val="BWBBody"/>
              <w:numPr>
                <w:ilvl w:val="0"/>
                <w:numId w:val="6"/>
              </w:numPr>
            </w:pPr>
            <w:r>
              <w:t xml:space="preserve">Any anticipated or prospective claims which may be made (including the possibility of any historic claims from a particular class of persons).  </w:t>
            </w:r>
          </w:p>
          <w:p w:rsidR="00B50549" w:rsidRDefault="00B50549" w:rsidP="00B50549">
            <w:pPr>
              <w:pStyle w:val="BWBBody"/>
              <w:numPr>
                <w:ilvl w:val="0"/>
                <w:numId w:val="6"/>
              </w:numPr>
            </w:pPr>
            <w:r w:rsidRPr="00F4023F">
              <w:t>Please upload any and all insuran</w:t>
            </w:r>
            <w:r w:rsidR="00B3148E">
              <w:t>ce documents you have on record to the end of the online questionnaire</w:t>
            </w:r>
          </w:p>
        </w:tc>
        <w:tc>
          <w:tcPr>
            <w:tcW w:w="5499" w:type="dxa"/>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pPr>
            <w:r>
              <w:t>11B</w:t>
            </w:r>
          </w:p>
        </w:tc>
        <w:tc>
          <w:tcPr>
            <w:tcW w:w="9356" w:type="dxa"/>
          </w:tcPr>
          <w:p w:rsidR="00B50549" w:rsidRDefault="00B50549" w:rsidP="007A45E3">
            <w:pPr>
              <w:pStyle w:val="BWBBody"/>
            </w:pPr>
            <w:r w:rsidRPr="00B3148E">
              <w:rPr>
                <w:b/>
                <w:i/>
              </w:rPr>
              <w:t>Please provide details</w:t>
            </w:r>
            <w:r>
              <w:t xml:space="preserve"> of all historical insurance policies for which you have records of:</w:t>
            </w:r>
          </w:p>
          <w:p w:rsidR="00B50549" w:rsidRDefault="00B50549" w:rsidP="00B50549">
            <w:pPr>
              <w:pStyle w:val="BWBBody"/>
              <w:numPr>
                <w:ilvl w:val="0"/>
                <w:numId w:val="11"/>
              </w:numPr>
            </w:pPr>
            <w:r>
              <w:t>Period of cover</w:t>
            </w:r>
          </w:p>
          <w:p w:rsidR="00B50549" w:rsidRDefault="00B50549" w:rsidP="00B50549">
            <w:pPr>
              <w:pStyle w:val="BWBBody"/>
              <w:numPr>
                <w:ilvl w:val="0"/>
                <w:numId w:val="11"/>
              </w:numPr>
            </w:pPr>
            <w:r>
              <w:t>Insurance provider</w:t>
            </w:r>
          </w:p>
          <w:p w:rsidR="00B50549" w:rsidRDefault="00B50549" w:rsidP="00B50549">
            <w:pPr>
              <w:pStyle w:val="BWBBody"/>
              <w:numPr>
                <w:ilvl w:val="0"/>
                <w:numId w:val="11"/>
              </w:numPr>
            </w:pPr>
            <w:r>
              <w:t>Please upload any associated documents you have available</w:t>
            </w:r>
            <w:r w:rsidR="00B3148E">
              <w:t xml:space="preserve"> to the end of the online questionnaire</w:t>
            </w:r>
          </w:p>
        </w:tc>
        <w:tc>
          <w:tcPr>
            <w:tcW w:w="5499" w:type="dxa"/>
          </w:tcPr>
          <w:p w:rsidR="00B50549" w:rsidRDefault="00B50549" w:rsidP="007A45E3">
            <w:pPr>
              <w:pStyle w:val="BWBBody"/>
            </w:pPr>
          </w:p>
        </w:tc>
      </w:tr>
      <w:tr w:rsidR="00B50549" w:rsidTr="00B160A7">
        <w:trPr>
          <w:trHeight w:val="500"/>
        </w:trPr>
        <w:tc>
          <w:tcPr>
            <w:tcW w:w="1135"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1</w:t>
            </w:r>
            <w:r>
              <w:rPr>
                <w:b/>
                <w:color w:val="000000" w:themeColor="text1"/>
              </w:rPr>
              <w:t>2</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 xml:space="preserve">Employees </w:t>
            </w:r>
          </w:p>
        </w:tc>
        <w:tc>
          <w:tcPr>
            <w:tcW w:w="5499" w:type="dxa"/>
            <w:shd w:val="clear" w:color="auto" w:fill="FBE4D5" w:themeFill="accent2" w:themeFillTint="33"/>
          </w:tcPr>
          <w:p w:rsidR="00B50549" w:rsidRPr="00F911C6" w:rsidRDefault="00B50549" w:rsidP="007A45E3">
            <w:pPr>
              <w:pStyle w:val="BWBBody"/>
              <w:rPr>
                <w:color w:val="000000" w:themeColor="text1"/>
              </w:rPr>
            </w:pPr>
          </w:p>
        </w:tc>
      </w:tr>
      <w:tr w:rsidR="00B50549" w:rsidTr="00B160A7">
        <w:trPr>
          <w:trHeight w:val="500"/>
        </w:trPr>
        <w:tc>
          <w:tcPr>
            <w:tcW w:w="1135" w:type="dxa"/>
          </w:tcPr>
          <w:p w:rsidR="00B50549" w:rsidRPr="00343138" w:rsidRDefault="00B50549" w:rsidP="007A45E3">
            <w:pPr>
              <w:pStyle w:val="BWBBody"/>
              <w:rPr>
                <w:color w:val="000000" w:themeColor="text1"/>
              </w:rPr>
            </w:pPr>
            <w:r>
              <w:rPr>
                <w:color w:val="000000" w:themeColor="text1"/>
              </w:rPr>
              <w:t>12</w:t>
            </w:r>
            <w:r w:rsidRPr="00343138">
              <w:rPr>
                <w:color w:val="000000" w:themeColor="text1"/>
              </w:rPr>
              <w:t>A</w:t>
            </w:r>
          </w:p>
        </w:tc>
        <w:tc>
          <w:tcPr>
            <w:tcW w:w="9356" w:type="dxa"/>
          </w:tcPr>
          <w:p w:rsidR="00B50549" w:rsidRPr="00343138" w:rsidRDefault="00B50549" w:rsidP="007A45E3">
            <w:pPr>
              <w:pStyle w:val="BWBBody"/>
              <w:rPr>
                <w:color w:val="000000" w:themeColor="text1"/>
              </w:rPr>
            </w:pPr>
            <w:r w:rsidRPr="005D2C9C">
              <w:rPr>
                <w:color w:val="000000" w:themeColor="text1"/>
              </w:rPr>
              <w:t>Does th</w:t>
            </w:r>
            <w:r>
              <w:rPr>
                <w:color w:val="000000" w:themeColor="text1"/>
              </w:rPr>
              <w:t>e Drey have any employees or paid consultants?</w:t>
            </w:r>
            <w:r w:rsidRPr="005D2C9C">
              <w:rPr>
                <w:color w:val="000000" w:themeColor="text1"/>
              </w:rPr>
              <w:t xml:space="preserve"> </w:t>
            </w:r>
            <w:r>
              <w:t xml:space="preserve">If not, please continue to </w:t>
            </w:r>
            <w:r w:rsidRPr="00B3148E">
              <w:rPr>
                <w:b/>
                <w:i/>
                <w:color w:val="993366"/>
              </w:rPr>
              <w:t>question 13</w:t>
            </w:r>
            <w:r w:rsidRPr="00B3148E">
              <w:rPr>
                <w:i/>
              </w:rPr>
              <w:t>.</w:t>
            </w:r>
          </w:p>
        </w:tc>
        <w:tc>
          <w:tcPr>
            <w:tcW w:w="5499" w:type="dxa"/>
          </w:tcPr>
          <w:p w:rsidR="00B50549" w:rsidRDefault="00B50549" w:rsidP="007A45E3">
            <w:pPr>
              <w:pStyle w:val="BWBBody"/>
            </w:pPr>
          </w:p>
        </w:tc>
      </w:tr>
      <w:tr w:rsidR="00B50549" w:rsidTr="00B160A7">
        <w:trPr>
          <w:trHeight w:val="500"/>
        </w:trPr>
        <w:tc>
          <w:tcPr>
            <w:tcW w:w="1135" w:type="dxa"/>
          </w:tcPr>
          <w:p w:rsidR="00B50549" w:rsidRDefault="00B50549" w:rsidP="007A45E3">
            <w:pPr>
              <w:pStyle w:val="BWBBody"/>
              <w:rPr>
                <w:color w:val="000000" w:themeColor="text1"/>
              </w:rPr>
            </w:pPr>
            <w:r>
              <w:rPr>
                <w:color w:val="000000" w:themeColor="text1"/>
              </w:rPr>
              <w:t>12B</w:t>
            </w:r>
          </w:p>
        </w:tc>
        <w:tc>
          <w:tcPr>
            <w:tcW w:w="9356" w:type="dxa"/>
          </w:tcPr>
          <w:p w:rsidR="00B50549" w:rsidRDefault="00B50549" w:rsidP="00B50549">
            <w:pPr>
              <w:pStyle w:val="BWBBody"/>
              <w:numPr>
                <w:ilvl w:val="0"/>
                <w:numId w:val="10"/>
              </w:numPr>
              <w:rPr>
                <w:color w:val="000000" w:themeColor="text1"/>
              </w:rPr>
            </w:pPr>
            <w:r w:rsidRPr="00565EEB">
              <w:rPr>
                <w:color w:val="000000" w:themeColor="text1"/>
              </w:rPr>
              <w:t>Please provide details of all employees employed by</w:t>
            </w:r>
            <w:r>
              <w:rPr>
                <w:color w:val="000000" w:themeColor="text1"/>
              </w:rPr>
              <w:t xml:space="preserve"> the Drey including their:</w:t>
            </w:r>
          </w:p>
          <w:p w:rsidR="00B50549" w:rsidRDefault="00B50549" w:rsidP="00B50549">
            <w:pPr>
              <w:pStyle w:val="BWBBody"/>
              <w:numPr>
                <w:ilvl w:val="1"/>
                <w:numId w:val="10"/>
              </w:numPr>
              <w:rPr>
                <w:color w:val="000000" w:themeColor="text1"/>
              </w:rPr>
            </w:pPr>
            <w:r w:rsidRPr="00565EEB">
              <w:rPr>
                <w:color w:val="000000" w:themeColor="text1"/>
              </w:rPr>
              <w:t>Na</w:t>
            </w:r>
            <w:r>
              <w:rPr>
                <w:color w:val="000000" w:themeColor="text1"/>
              </w:rPr>
              <w:t>me</w:t>
            </w:r>
          </w:p>
          <w:p w:rsidR="00B50549" w:rsidRDefault="00B50549" w:rsidP="00B50549">
            <w:pPr>
              <w:pStyle w:val="BWBBody"/>
              <w:numPr>
                <w:ilvl w:val="1"/>
                <w:numId w:val="10"/>
              </w:numPr>
              <w:rPr>
                <w:color w:val="000000" w:themeColor="text1"/>
              </w:rPr>
            </w:pPr>
            <w:r>
              <w:rPr>
                <w:color w:val="000000" w:themeColor="text1"/>
              </w:rPr>
              <w:t>Address</w:t>
            </w:r>
          </w:p>
          <w:p w:rsidR="00B50549" w:rsidRDefault="00B50549" w:rsidP="00B50549">
            <w:pPr>
              <w:pStyle w:val="BWBBody"/>
              <w:numPr>
                <w:ilvl w:val="1"/>
                <w:numId w:val="10"/>
              </w:numPr>
              <w:rPr>
                <w:color w:val="000000" w:themeColor="text1"/>
              </w:rPr>
            </w:pPr>
            <w:r>
              <w:rPr>
                <w:color w:val="000000" w:themeColor="text1"/>
              </w:rPr>
              <w:t>Age</w:t>
            </w:r>
          </w:p>
          <w:p w:rsidR="00B50549" w:rsidRDefault="00B50549" w:rsidP="00B50549">
            <w:pPr>
              <w:pStyle w:val="BWBBody"/>
              <w:numPr>
                <w:ilvl w:val="1"/>
                <w:numId w:val="10"/>
              </w:numPr>
              <w:rPr>
                <w:color w:val="000000" w:themeColor="text1"/>
              </w:rPr>
            </w:pPr>
            <w:r>
              <w:rPr>
                <w:color w:val="000000" w:themeColor="text1"/>
              </w:rPr>
              <w:t>length of continuous service</w:t>
            </w:r>
          </w:p>
          <w:p w:rsidR="00B50549" w:rsidRDefault="00B50549" w:rsidP="00B50549">
            <w:pPr>
              <w:pStyle w:val="BWBBody"/>
              <w:numPr>
                <w:ilvl w:val="1"/>
                <w:numId w:val="10"/>
              </w:numPr>
              <w:rPr>
                <w:color w:val="000000" w:themeColor="text1"/>
              </w:rPr>
            </w:pPr>
            <w:r w:rsidRPr="00565EEB">
              <w:rPr>
                <w:color w:val="000000" w:themeColor="text1"/>
              </w:rPr>
              <w:t>salary (amount and d</w:t>
            </w:r>
            <w:r>
              <w:rPr>
                <w:color w:val="000000" w:themeColor="text1"/>
              </w:rPr>
              <w:t>ate and frequency of payments)</w:t>
            </w:r>
          </w:p>
          <w:p w:rsidR="00B50549" w:rsidRDefault="00B50549" w:rsidP="00B50549">
            <w:pPr>
              <w:pStyle w:val="BWBBody"/>
              <w:numPr>
                <w:ilvl w:val="1"/>
                <w:numId w:val="10"/>
              </w:numPr>
              <w:rPr>
                <w:color w:val="000000" w:themeColor="text1"/>
              </w:rPr>
            </w:pPr>
            <w:r w:rsidRPr="00565EEB">
              <w:rPr>
                <w:color w:val="000000" w:themeColor="text1"/>
              </w:rPr>
              <w:t>contractual entitlement to benefits and periods of notice</w:t>
            </w:r>
            <w:r>
              <w:rPr>
                <w:color w:val="000000" w:themeColor="text1"/>
              </w:rPr>
              <w:t xml:space="preserve"> to be given by the Drey</w:t>
            </w:r>
          </w:p>
          <w:p w:rsidR="00B50549" w:rsidRPr="00565EEB" w:rsidRDefault="00B50549" w:rsidP="00B50549">
            <w:pPr>
              <w:pStyle w:val="BWBBody"/>
              <w:numPr>
                <w:ilvl w:val="1"/>
                <w:numId w:val="10"/>
              </w:numPr>
              <w:rPr>
                <w:color w:val="000000" w:themeColor="text1"/>
              </w:rPr>
            </w:pPr>
            <w:r w:rsidRPr="00F4023F">
              <w:rPr>
                <w:color w:val="000000" w:themeColor="text1"/>
              </w:rPr>
              <w:t>Confirm your understanding that</w:t>
            </w:r>
            <w:r>
              <w:rPr>
                <w:color w:val="000000" w:themeColor="text1"/>
              </w:rPr>
              <w:t xml:space="preserve"> c</w:t>
            </w:r>
            <w:r w:rsidRPr="00565EEB">
              <w:rPr>
                <w:color w:val="000000" w:themeColor="text1"/>
              </w:rPr>
              <w:t>onsultation with employees to be transferred to the Scout group should be commenced as soon as possible in order to comply with the Transfer of Undertakings (Protection of Employment) Regulations 2006.</w:t>
            </w:r>
          </w:p>
          <w:p w:rsidR="00B50549" w:rsidRDefault="00B50549" w:rsidP="00B50549">
            <w:pPr>
              <w:pStyle w:val="BWBBody"/>
              <w:numPr>
                <w:ilvl w:val="0"/>
                <w:numId w:val="10"/>
              </w:numPr>
              <w:rPr>
                <w:color w:val="000000" w:themeColor="text1"/>
              </w:rPr>
            </w:pPr>
            <w:r w:rsidRPr="00565EEB">
              <w:rPr>
                <w:color w:val="000000" w:themeColor="text1"/>
              </w:rPr>
              <w:t xml:space="preserve">Please provide details of any self-employed contractors routinely engaged by the Drey. </w:t>
            </w:r>
          </w:p>
          <w:p w:rsidR="00B50549" w:rsidRDefault="00B50549" w:rsidP="00B50549">
            <w:pPr>
              <w:pStyle w:val="BWBBody"/>
              <w:numPr>
                <w:ilvl w:val="0"/>
                <w:numId w:val="10"/>
              </w:numPr>
              <w:rPr>
                <w:color w:val="000000" w:themeColor="text1"/>
              </w:rPr>
            </w:pPr>
            <w:r w:rsidRPr="00565EEB">
              <w:rPr>
                <w:color w:val="000000" w:themeColor="text1"/>
              </w:rPr>
              <w:t>Identify any claims, disputes, litigation or arbitration relating to employees or ex-employees of the Drey.</w:t>
            </w:r>
          </w:p>
          <w:p w:rsidR="00B50549" w:rsidRPr="00565EEB" w:rsidRDefault="00B50549" w:rsidP="00B50549">
            <w:pPr>
              <w:pStyle w:val="BWBBody"/>
              <w:numPr>
                <w:ilvl w:val="0"/>
                <w:numId w:val="10"/>
              </w:numPr>
              <w:rPr>
                <w:color w:val="000000" w:themeColor="text1"/>
              </w:rPr>
            </w:pPr>
            <w:r w:rsidRPr="00565EEB">
              <w:rPr>
                <w:color w:val="000000" w:themeColor="text1"/>
              </w:rPr>
              <w:t>C</w:t>
            </w:r>
            <w:r>
              <w:rPr>
                <w:color w:val="000000" w:themeColor="text1"/>
              </w:rPr>
              <w:t>onfirm whether or not you have investigated</w:t>
            </w:r>
            <w:r w:rsidRPr="00565EEB">
              <w:rPr>
                <w:color w:val="000000" w:themeColor="text1"/>
              </w:rPr>
              <w:t xml:space="preserve"> what changes are needed to stakeholder pensions or other pension arrangements in relation to the transfer of the Drey to the Scout group.  It is crucial that the pension implications of the transfer are addressed at an early stage.</w:t>
            </w:r>
          </w:p>
        </w:tc>
        <w:tc>
          <w:tcPr>
            <w:tcW w:w="5499" w:type="dxa"/>
          </w:tcPr>
          <w:p w:rsidR="00B50549" w:rsidRDefault="00B50549" w:rsidP="007A45E3">
            <w:pPr>
              <w:pStyle w:val="BWBBody"/>
            </w:pPr>
          </w:p>
        </w:tc>
      </w:tr>
      <w:tr w:rsidR="00B50549" w:rsidTr="00B160A7">
        <w:trPr>
          <w:trHeight w:val="500"/>
        </w:trPr>
        <w:tc>
          <w:tcPr>
            <w:tcW w:w="1135"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1</w:t>
            </w:r>
            <w:r>
              <w:rPr>
                <w:b/>
                <w:color w:val="000000" w:themeColor="text1"/>
              </w:rPr>
              <w:t>3</w:t>
            </w:r>
          </w:p>
        </w:tc>
        <w:tc>
          <w:tcPr>
            <w:tcW w:w="9356" w:type="dxa"/>
            <w:shd w:val="clear" w:color="auto" w:fill="FBE4D5" w:themeFill="accent2" w:themeFillTint="33"/>
          </w:tcPr>
          <w:p w:rsidR="00B50549" w:rsidRPr="00F911C6" w:rsidRDefault="00B50549" w:rsidP="007A45E3">
            <w:pPr>
              <w:pStyle w:val="BWBBody"/>
              <w:rPr>
                <w:b/>
                <w:color w:val="000000" w:themeColor="text1"/>
              </w:rPr>
            </w:pPr>
            <w:r w:rsidRPr="00F911C6">
              <w:rPr>
                <w:b/>
                <w:color w:val="000000" w:themeColor="text1"/>
              </w:rPr>
              <w:t xml:space="preserve">Other </w:t>
            </w:r>
          </w:p>
        </w:tc>
        <w:tc>
          <w:tcPr>
            <w:tcW w:w="5499" w:type="dxa"/>
            <w:shd w:val="clear" w:color="auto" w:fill="FBE4D5" w:themeFill="accent2" w:themeFillTint="33"/>
          </w:tcPr>
          <w:p w:rsidR="00B50549" w:rsidRPr="00F911C6" w:rsidRDefault="00B50549" w:rsidP="007A45E3">
            <w:pPr>
              <w:pStyle w:val="BWBBody"/>
              <w:rPr>
                <w:color w:val="000000" w:themeColor="text1"/>
              </w:rPr>
            </w:pPr>
          </w:p>
        </w:tc>
      </w:tr>
      <w:tr w:rsidR="00B50549" w:rsidTr="00B160A7">
        <w:trPr>
          <w:trHeight w:val="500"/>
        </w:trPr>
        <w:tc>
          <w:tcPr>
            <w:tcW w:w="1135" w:type="dxa"/>
          </w:tcPr>
          <w:p w:rsidR="00B50549" w:rsidRDefault="00B50549" w:rsidP="007A45E3">
            <w:pPr>
              <w:pStyle w:val="BWBBody"/>
            </w:pPr>
            <w:r>
              <w:lastRenderedPageBreak/>
              <w:t>13A</w:t>
            </w:r>
          </w:p>
        </w:tc>
        <w:tc>
          <w:tcPr>
            <w:tcW w:w="9356" w:type="dxa"/>
          </w:tcPr>
          <w:p w:rsidR="00B50549" w:rsidRDefault="00B50549" w:rsidP="007A45E3">
            <w:pPr>
              <w:pStyle w:val="BWBBody"/>
            </w:pPr>
            <w:r>
              <w:t>Are there any matters that have not been covered earlier in this questionnaire, or that you would like to emphasise or detail further, that are important for the operation of the Drey and that you believe should be brought to the attention of the Scout group Trustees before agreeing to merge?</w:t>
            </w:r>
          </w:p>
        </w:tc>
        <w:tc>
          <w:tcPr>
            <w:tcW w:w="5499" w:type="dxa"/>
          </w:tcPr>
          <w:p w:rsidR="00B50549" w:rsidRDefault="00B50549" w:rsidP="007A45E3">
            <w:pPr>
              <w:pStyle w:val="BWBBody"/>
            </w:pPr>
          </w:p>
        </w:tc>
      </w:tr>
    </w:tbl>
    <w:p w:rsidR="00B50549" w:rsidRDefault="00B50549" w:rsidP="00736542">
      <w:pPr>
        <w:tabs>
          <w:tab w:val="left" w:pos="1005"/>
        </w:tabs>
        <w:rPr>
          <w:rFonts w:ascii="Nunito Sans" w:hAnsi="Nunito Sans"/>
        </w:rPr>
      </w:pPr>
    </w:p>
    <w:p w:rsidR="002B3C12" w:rsidRDefault="002B3C12" w:rsidP="00736542">
      <w:pPr>
        <w:tabs>
          <w:tab w:val="left" w:pos="1005"/>
        </w:tabs>
        <w:rPr>
          <w:rFonts w:ascii="Nunito Sans" w:hAnsi="Nunito Sans"/>
          <w:b/>
          <w:u w:val="single"/>
        </w:rPr>
      </w:pPr>
    </w:p>
    <w:p w:rsidR="002B3C12" w:rsidRDefault="002B3C12" w:rsidP="00736542">
      <w:pPr>
        <w:tabs>
          <w:tab w:val="left" w:pos="1005"/>
        </w:tabs>
        <w:rPr>
          <w:rFonts w:ascii="Nunito Sans" w:hAnsi="Nunito Sans"/>
          <w:b/>
          <w:u w:val="single"/>
        </w:rPr>
      </w:pPr>
    </w:p>
    <w:p w:rsidR="002B3C12" w:rsidRDefault="002B3C12" w:rsidP="00736542">
      <w:pPr>
        <w:tabs>
          <w:tab w:val="left" w:pos="1005"/>
        </w:tabs>
        <w:rPr>
          <w:rFonts w:ascii="Nunito Sans" w:hAnsi="Nunito Sans"/>
          <w:b/>
          <w:u w:val="single"/>
        </w:rPr>
      </w:pPr>
    </w:p>
    <w:p w:rsidR="002B3C12" w:rsidRDefault="002B3C12" w:rsidP="00736542">
      <w:pPr>
        <w:tabs>
          <w:tab w:val="left" w:pos="1005"/>
        </w:tabs>
        <w:rPr>
          <w:rFonts w:ascii="Nunito Sans" w:hAnsi="Nunito Sans"/>
          <w:b/>
          <w:u w:val="single"/>
        </w:rPr>
      </w:pPr>
    </w:p>
    <w:p w:rsidR="002B3C12" w:rsidRDefault="002B3C12" w:rsidP="00736542">
      <w:pPr>
        <w:tabs>
          <w:tab w:val="left" w:pos="1005"/>
        </w:tabs>
        <w:rPr>
          <w:rFonts w:ascii="Nunito Sans" w:hAnsi="Nunito Sans"/>
          <w:b/>
          <w:u w:val="single"/>
        </w:rPr>
      </w:pPr>
    </w:p>
    <w:p w:rsidR="00E44D24" w:rsidRDefault="00E44D24" w:rsidP="002B3C12">
      <w:pPr>
        <w:pStyle w:val="BWBBody"/>
        <w:rPr>
          <w:b/>
          <w:color w:val="993366"/>
          <w:sz w:val="24"/>
        </w:rPr>
      </w:pPr>
    </w:p>
    <w:p w:rsidR="009F23A6" w:rsidRPr="002B3C12" w:rsidRDefault="002B3C12" w:rsidP="002B3C12">
      <w:pPr>
        <w:pStyle w:val="BWBBody"/>
        <w:rPr>
          <w:b/>
          <w:color w:val="993366"/>
          <w:sz w:val="24"/>
        </w:rPr>
      </w:pPr>
      <w:r w:rsidRPr="002B3C12">
        <w:rPr>
          <w:b/>
          <w:color w:val="993366"/>
          <w:sz w:val="24"/>
        </w:rPr>
        <w:t xml:space="preserve">Checklist - Documentation for uploading to online questionnaire </w:t>
      </w:r>
    </w:p>
    <w:p w:rsidR="009F23A6" w:rsidRPr="002B3C12" w:rsidRDefault="009F23A6" w:rsidP="009F23A6">
      <w:pPr>
        <w:pStyle w:val="ListParagraph"/>
        <w:numPr>
          <w:ilvl w:val="0"/>
          <w:numId w:val="17"/>
        </w:numPr>
        <w:tabs>
          <w:tab w:val="left" w:pos="1005"/>
        </w:tabs>
        <w:rPr>
          <w:rFonts w:ascii="Nunito Sans" w:hAnsi="Nunito Sans"/>
          <w:sz w:val="22"/>
        </w:rPr>
      </w:pPr>
      <w:r w:rsidRPr="002B3C12">
        <w:rPr>
          <w:rFonts w:ascii="Nunito Sans" w:hAnsi="Nunito Sans"/>
          <w:sz w:val="22"/>
        </w:rPr>
        <w:t>1C – Alternative consultation (</w:t>
      </w:r>
      <w:r w:rsidRPr="002B3C12">
        <w:rPr>
          <w:rFonts w:ascii="Nunito Sans" w:hAnsi="Nunito Sans"/>
          <w:i/>
          <w:sz w:val="22"/>
        </w:rPr>
        <w:t>if applicable)</w:t>
      </w:r>
    </w:p>
    <w:p w:rsidR="002B3C12" w:rsidRPr="002B3C12" w:rsidRDefault="002B3C12" w:rsidP="002B3C12">
      <w:pPr>
        <w:pStyle w:val="ListParagraph"/>
        <w:tabs>
          <w:tab w:val="left" w:pos="1005"/>
        </w:tabs>
        <w:rPr>
          <w:rFonts w:ascii="Nunito Sans" w:hAnsi="Nunito Sans"/>
          <w:sz w:val="22"/>
        </w:rPr>
      </w:pPr>
    </w:p>
    <w:p w:rsidR="009F23A6" w:rsidRPr="002B3C12" w:rsidRDefault="009F23A6" w:rsidP="009F23A6">
      <w:pPr>
        <w:pStyle w:val="ListParagraph"/>
        <w:numPr>
          <w:ilvl w:val="0"/>
          <w:numId w:val="17"/>
        </w:numPr>
        <w:tabs>
          <w:tab w:val="left" w:pos="1005"/>
        </w:tabs>
        <w:rPr>
          <w:rFonts w:ascii="Nunito Sans" w:hAnsi="Nunito Sans"/>
          <w:sz w:val="22"/>
        </w:rPr>
      </w:pPr>
      <w:r w:rsidRPr="002B3C12">
        <w:rPr>
          <w:rFonts w:ascii="Nunito Sans" w:hAnsi="Nunito Sans"/>
          <w:sz w:val="22"/>
        </w:rPr>
        <w:t xml:space="preserve">3C – Drey annual budget </w:t>
      </w:r>
      <w:r w:rsidRPr="002B3C12">
        <w:rPr>
          <w:rFonts w:ascii="Nunito Sans" w:hAnsi="Nunito Sans"/>
          <w:i/>
          <w:sz w:val="22"/>
        </w:rPr>
        <w:t>(if one exists)</w:t>
      </w:r>
    </w:p>
    <w:p w:rsidR="002B3C12" w:rsidRPr="002B3C12" w:rsidRDefault="002B3C12" w:rsidP="002B3C12">
      <w:pPr>
        <w:pStyle w:val="ListParagraph"/>
        <w:tabs>
          <w:tab w:val="left" w:pos="1005"/>
        </w:tabs>
        <w:rPr>
          <w:rFonts w:ascii="Nunito Sans" w:hAnsi="Nunito Sans"/>
          <w:sz w:val="22"/>
        </w:rPr>
      </w:pPr>
    </w:p>
    <w:p w:rsidR="009F23A6" w:rsidRDefault="00E44D24" w:rsidP="009F23A6">
      <w:pPr>
        <w:pStyle w:val="ListParagraph"/>
        <w:numPr>
          <w:ilvl w:val="0"/>
          <w:numId w:val="17"/>
        </w:numPr>
        <w:tabs>
          <w:tab w:val="left" w:pos="1005"/>
        </w:tabs>
        <w:rPr>
          <w:rFonts w:ascii="Nunito Sans" w:hAnsi="Nunito Sans"/>
          <w:sz w:val="22"/>
        </w:rPr>
      </w:pPr>
      <w:r>
        <w:rPr>
          <w:rFonts w:ascii="Nunito Sans" w:hAnsi="Nunito Sans"/>
          <w:sz w:val="22"/>
        </w:rPr>
        <w:t>3C – Most recent Drey A</w:t>
      </w:r>
      <w:r w:rsidR="009F23A6" w:rsidRPr="002B3C12">
        <w:rPr>
          <w:rFonts w:ascii="Nunito Sans" w:hAnsi="Nunito Sans"/>
          <w:sz w:val="22"/>
        </w:rPr>
        <w:t xml:space="preserve">nnual </w:t>
      </w:r>
      <w:r>
        <w:rPr>
          <w:rFonts w:ascii="Nunito Sans" w:hAnsi="Nunito Sans"/>
          <w:sz w:val="22"/>
        </w:rPr>
        <w:t>A</w:t>
      </w:r>
      <w:r w:rsidR="009F23A6" w:rsidRPr="002B3C12">
        <w:rPr>
          <w:rFonts w:ascii="Nunito Sans" w:hAnsi="Nunito Sans"/>
          <w:sz w:val="22"/>
        </w:rPr>
        <w:t>ccounts</w:t>
      </w:r>
    </w:p>
    <w:p w:rsidR="002B3C12" w:rsidRPr="002B3C12" w:rsidRDefault="002B3C12" w:rsidP="002B3C12">
      <w:pPr>
        <w:pStyle w:val="ListParagraph"/>
        <w:tabs>
          <w:tab w:val="left" w:pos="1005"/>
        </w:tabs>
        <w:rPr>
          <w:rFonts w:ascii="Nunito Sans" w:hAnsi="Nunito Sans"/>
          <w:sz w:val="22"/>
        </w:rPr>
      </w:pPr>
    </w:p>
    <w:p w:rsidR="009F23A6" w:rsidRDefault="009F23A6" w:rsidP="009F23A6">
      <w:pPr>
        <w:pStyle w:val="ListParagraph"/>
        <w:numPr>
          <w:ilvl w:val="0"/>
          <w:numId w:val="17"/>
        </w:numPr>
        <w:tabs>
          <w:tab w:val="left" w:pos="1005"/>
        </w:tabs>
        <w:rPr>
          <w:rFonts w:ascii="Nunito Sans" w:hAnsi="Nunito Sans"/>
          <w:sz w:val="22"/>
        </w:rPr>
      </w:pPr>
      <w:r w:rsidRPr="002B3C12">
        <w:rPr>
          <w:rFonts w:ascii="Nunito Sans" w:hAnsi="Nunito Sans"/>
          <w:sz w:val="22"/>
        </w:rPr>
        <w:t xml:space="preserve">3C – </w:t>
      </w:r>
      <w:r w:rsidR="00E44D24">
        <w:rPr>
          <w:rFonts w:ascii="Nunito Sans" w:hAnsi="Nunito Sans"/>
          <w:sz w:val="22"/>
        </w:rPr>
        <w:t>Independent Examiner’s Report</w:t>
      </w:r>
    </w:p>
    <w:p w:rsidR="002B3C12" w:rsidRPr="002B3C12" w:rsidRDefault="002B3C12" w:rsidP="002B3C12">
      <w:pPr>
        <w:pStyle w:val="ListParagraph"/>
        <w:tabs>
          <w:tab w:val="left" w:pos="1005"/>
        </w:tabs>
        <w:rPr>
          <w:rFonts w:ascii="Nunito Sans" w:hAnsi="Nunito Sans"/>
          <w:sz w:val="22"/>
        </w:rPr>
      </w:pPr>
    </w:p>
    <w:p w:rsidR="009F23A6" w:rsidRDefault="009F23A6" w:rsidP="009F23A6">
      <w:pPr>
        <w:pStyle w:val="ListParagraph"/>
        <w:numPr>
          <w:ilvl w:val="0"/>
          <w:numId w:val="17"/>
        </w:numPr>
        <w:tabs>
          <w:tab w:val="left" w:pos="1005"/>
        </w:tabs>
        <w:rPr>
          <w:rFonts w:ascii="Nunito Sans" w:hAnsi="Nunito Sans"/>
          <w:sz w:val="22"/>
        </w:rPr>
      </w:pPr>
      <w:r w:rsidRPr="002B3C12">
        <w:rPr>
          <w:rFonts w:ascii="Nunito Sans" w:hAnsi="Nunito Sans"/>
          <w:sz w:val="22"/>
        </w:rPr>
        <w:t xml:space="preserve">3C – </w:t>
      </w:r>
      <w:r w:rsidR="00E44D24">
        <w:rPr>
          <w:rFonts w:ascii="Nunito Sans" w:hAnsi="Nunito Sans"/>
          <w:sz w:val="22"/>
        </w:rPr>
        <w:t>Trustees A</w:t>
      </w:r>
      <w:r w:rsidR="00E44D24" w:rsidRPr="002B3C12">
        <w:rPr>
          <w:rFonts w:ascii="Nunito Sans" w:hAnsi="Nunito Sans"/>
          <w:sz w:val="22"/>
        </w:rPr>
        <w:t xml:space="preserve">nnual </w:t>
      </w:r>
      <w:r w:rsidR="00E44D24">
        <w:rPr>
          <w:rFonts w:ascii="Nunito Sans" w:hAnsi="Nunito Sans"/>
          <w:sz w:val="22"/>
        </w:rPr>
        <w:t>R</w:t>
      </w:r>
      <w:r w:rsidR="00E44D24" w:rsidRPr="002B3C12">
        <w:rPr>
          <w:rFonts w:ascii="Nunito Sans" w:hAnsi="Nunito Sans"/>
          <w:sz w:val="22"/>
        </w:rPr>
        <w:t xml:space="preserve">eport </w:t>
      </w:r>
    </w:p>
    <w:p w:rsidR="002B3C12" w:rsidRPr="002B3C12" w:rsidRDefault="002B3C12" w:rsidP="002B3C12">
      <w:pPr>
        <w:pStyle w:val="ListParagraph"/>
        <w:tabs>
          <w:tab w:val="left" w:pos="1005"/>
        </w:tabs>
        <w:rPr>
          <w:rFonts w:ascii="Nunito Sans" w:hAnsi="Nunito Sans"/>
          <w:sz w:val="22"/>
        </w:rPr>
      </w:pPr>
    </w:p>
    <w:p w:rsidR="00162E70" w:rsidRPr="002B3C12" w:rsidRDefault="00162E70" w:rsidP="009F23A6">
      <w:pPr>
        <w:pStyle w:val="ListParagraph"/>
        <w:numPr>
          <w:ilvl w:val="0"/>
          <w:numId w:val="17"/>
        </w:numPr>
        <w:tabs>
          <w:tab w:val="left" w:pos="1005"/>
        </w:tabs>
        <w:rPr>
          <w:rFonts w:ascii="Nunito Sans" w:hAnsi="Nunito Sans"/>
          <w:sz w:val="22"/>
        </w:rPr>
      </w:pPr>
      <w:r w:rsidRPr="002B3C12">
        <w:rPr>
          <w:rFonts w:ascii="Nunito Sans" w:hAnsi="Nunito Sans"/>
          <w:sz w:val="22"/>
        </w:rPr>
        <w:t xml:space="preserve">4C – Copy of letter confirming HMRC charity tax relief </w:t>
      </w:r>
      <w:r w:rsidRPr="002B3C12">
        <w:rPr>
          <w:rFonts w:ascii="Nunito Sans" w:hAnsi="Nunito Sans"/>
          <w:i/>
          <w:sz w:val="22"/>
        </w:rPr>
        <w:t>(if applicable)</w:t>
      </w:r>
    </w:p>
    <w:p w:rsidR="002B3C12" w:rsidRPr="002B3C12" w:rsidRDefault="002B3C12" w:rsidP="002B3C12">
      <w:pPr>
        <w:pStyle w:val="ListParagraph"/>
        <w:tabs>
          <w:tab w:val="left" w:pos="1005"/>
        </w:tabs>
        <w:rPr>
          <w:rFonts w:ascii="Nunito Sans" w:hAnsi="Nunito Sans"/>
          <w:sz w:val="22"/>
        </w:rPr>
      </w:pPr>
    </w:p>
    <w:p w:rsidR="00162E70" w:rsidRPr="002B3C12" w:rsidRDefault="00162E70" w:rsidP="009F23A6">
      <w:pPr>
        <w:pStyle w:val="ListParagraph"/>
        <w:numPr>
          <w:ilvl w:val="0"/>
          <w:numId w:val="17"/>
        </w:numPr>
        <w:tabs>
          <w:tab w:val="left" w:pos="1005"/>
        </w:tabs>
        <w:rPr>
          <w:rFonts w:ascii="Nunito Sans" w:hAnsi="Nunito Sans"/>
          <w:sz w:val="22"/>
        </w:rPr>
      </w:pPr>
      <w:r w:rsidRPr="002B3C12">
        <w:rPr>
          <w:rFonts w:ascii="Nunito Sans" w:hAnsi="Nunito Sans"/>
          <w:sz w:val="22"/>
        </w:rPr>
        <w:lastRenderedPageBreak/>
        <w:t>6A – Full details (but do not include names) and documentation of any safeguarding concerns, personal injury incidents or abuse claims</w:t>
      </w:r>
      <w:r w:rsidR="002B3C12" w:rsidRPr="002B3C12">
        <w:rPr>
          <w:rFonts w:ascii="Nunito Sans" w:hAnsi="Nunito Sans"/>
          <w:sz w:val="22"/>
        </w:rPr>
        <w:t xml:space="preserve"> </w:t>
      </w:r>
      <w:r w:rsidR="002B3C12" w:rsidRPr="002B3C12">
        <w:rPr>
          <w:rFonts w:ascii="Nunito Sans" w:hAnsi="Nunito Sans"/>
          <w:i/>
          <w:sz w:val="22"/>
        </w:rPr>
        <w:t>(if applicable)</w:t>
      </w:r>
    </w:p>
    <w:p w:rsidR="002B3C12" w:rsidRPr="002B3C12" w:rsidRDefault="002B3C12" w:rsidP="002B3C12">
      <w:pPr>
        <w:pStyle w:val="ListParagraph"/>
        <w:tabs>
          <w:tab w:val="left" w:pos="1005"/>
        </w:tabs>
        <w:rPr>
          <w:rFonts w:ascii="Nunito Sans" w:hAnsi="Nunito Sans"/>
          <w:sz w:val="22"/>
        </w:rPr>
      </w:pPr>
    </w:p>
    <w:p w:rsidR="00162E70" w:rsidRPr="002B3C12" w:rsidRDefault="00162E70" w:rsidP="009F23A6">
      <w:pPr>
        <w:pStyle w:val="ListParagraph"/>
        <w:numPr>
          <w:ilvl w:val="0"/>
          <w:numId w:val="17"/>
        </w:numPr>
        <w:tabs>
          <w:tab w:val="left" w:pos="1005"/>
        </w:tabs>
        <w:rPr>
          <w:rFonts w:ascii="Nunito Sans" w:hAnsi="Nunito Sans"/>
          <w:sz w:val="22"/>
        </w:rPr>
      </w:pPr>
      <w:r w:rsidRPr="002B3C12">
        <w:rPr>
          <w:rFonts w:ascii="Nunito Sans" w:hAnsi="Nunito Sans"/>
          <w:sz w:val="22"/>
        </w:rPr>
        <w:t>7C – Leasehold or licence property written agreement</w:t>
      </w:r>
      <w:r w:rsidR="002B3C12" w:rsidRPr="002B3C12">
        <w:rPr>
          <w:rFonts w:ascii="Nunito Sans" w:hAnsi="Nunito Sans"/>
          <w:sz w:val="22"/>
        </w:rPr>
        <w:t xml:space="preserve"> </w:t>
      </w:r>
      <w:r w:rsidR="002B3C12" w:rsidRPr="002B3C12">
        <w:rPr>
          <w:rFonts w:ascii="Nunito Sans" w:hAnsi="Nunito Sans"/>
          <w:i/>
          <w:sz w:val="22"/>
        </w:rPr>
        <w:t>(if applicable)</w:t>
      </w:r>
    </w:p>
    <w:p w:rsidR="002B3C12" w:rsidRPr="002B3C12" w:rsidRDefault="002B3C12" w:rsidP="002B3C12">
      <w:pPr>
        <w:pStyle w:val="ListParagraph"/>
        <w:tabs>
          <w:tab w:val="left" w:pos="1005"/>
        </w:tabs>
        <w:rPr>
          <w:rFonts w:ascii="Nunito Sans" w:hAnsi="Nunito Sans"/>
          <w:sz w:val="22"/>
        </w:rPr>
      </w:pPr>
    </w:p>
    <w:p w:rsidR="00162E70" w:rsidRDefault="00162E70" w:rsidP="009F23A6">
      <w:pPr>
        <w:pStyle w:val="ListParagraph"/>
        <w:numPr>
          <w:ilvl w:val="0"/>
          <w:numId w:val="17"/>
        </w:numPr>
        <w:tabs>
          <w:tab w:val="left" w:pos="1005"/>
        </w:tabs>
        <w:rPr>
          <w:rFonts w:ascii="Nunito Sans" w:hAnsi="Nunito Sans"/>
          <w:sz w:val="22"/>
        </w:rPr>
      </w:pPr>
      <w:r w:rsidRPr="002B3C12">
        <w:rPr>
          <w:rFonts w:ascii="Nunito Sans" w:hAnsi="Nunito Sans"/>
          <w:sz w:val="22"/>
        </w:rPr>
        <w:t>11A – Current insurance policies and current insurance claims</w:t>
      </w:r>
    </w:p>
    <w:p w:rsidR="002B3C12" w:rsidRPr="002B3C12" w:rsidRDefault="002B3C12" w:rsidP="002B3C12">
      <w:pPr>
        <w:pStyle w:val="ListParagraph"/>
        <w:tabs>
          <w:tab w:val="left" w:pos="1005"/>
        </w:tabs>
        <w:rPr>
          <w:rFonts w:ascii="Nunito Sans" w:hAnsi="Nunito Sans"/>
          <w:sz w:val="22"/>
        </w:rPr>
      </w:pPr>
    </w:p>
    <w:p w:rsidR="00162E70" w:rsidRPr="002B3C12" w:rsidRDefault="00162E70" w:rsidP="002B3C12">
      <w:pPr>
        <w:pStyle w:val="ListParagraph"/>
        <w:numPr>
          <w:ilvl w:val="0"/>
          <w:numId w:val="17"/>
        </w:numPr>
        <w:tabs>
          <w:tab w:val="left" w:pos="1005"/>
        </w:tabs>
        <w:rPr>
          <w:rFonts w:ascii="Nunito Sans" w:hAnsi="Nunito Sans"/>
          <w:sz w:val="22"/>
        </w:rPr>
      </w:pPr>
      <w:r w:rsidRPr="002B3C12">
        <w:rPr>
          <w:rFonts w:ascii="Nunito Sans" w:hAnsi="Nunito Sans"/>
          <w:sz w:val="22"/>
        </w:rPr>
        <w:t>11B – Historical insurance policies</w:t>
      </w:r>
    </w:p>
    <w:sectPr w:rsidR="00162E70" w:rsidRPr="002B3C12" w:rsidSect="00736542">
      <w:footerReference w:type="defaul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BE" w:rsidRDefault="00F26FBE" w:rsidP="00736542">
      <w:r>
        <w:separator/>
      </w:r>
    </w:p>
  </w:endnote>
  <w:endnote w:type="continuationSeparator" w:id="0">
    <w:p w:rsidR="00F26FBE" w:rsidRDefault="00F26FBE" w:rsidP="0073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649122"/>
      <w:docPartObj>
        <w:docPartGallery w:val="Page Numbers (Bottom of Page)"/>
        <w:docPartUnique/>
      </w:docPartObj>
    </w:sdtPr>
    <w:sdtEndPr>
      <w:rPr>
        <w:noProof/>
      </w:rPr>
    </w:sdtEndPr>
    <w:sdtContent>
      <w:p w:rsidR="00736542" w:rsidRDefault="00736542">
        <w:pPr>
          <w:pStyle w:val="Footer"/>
          <w:jc w:val="right"/>
        </w:pPr>
        <w:r>
          <w:fldChar w:fldCharType="begin"/>
        </w:r>
        <w:r>
          <w:instrText xml:space="preserve"> PAGE   \* MERGEFORMAT </w:instrText>
        </w:r>
        <w:r>
          <w:fldChar w:fldCharType="separate"/>
        </w:r>
        <w:r w:rsidR="00584F73">
          <w:rPr>
            <w:noProof/>
          </w:rPr>
          <w:t>12</w:t>
        </w:r>
        <w:r>
          <w:rPr>
            <w:noProof/>
          </w:rPr>
          <w:fldChar w:fldCharType="end"/>
        </w:r>
      </w:p>
    </w:sdtContent>
  </w:sdt>
  <w:p w:rsidR="00736542" w:rsidRDefault="00736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BE" w:rsidRDefault="00F26FBE" w:rsidP="00736542">
      <w:r>
        <w:separator/>
      </w:r>
    </w:p>
  </w:footnote>
  <w:footnote w:type="continuationSeparator" w:id="0">
    <w:p w:rsidR="00F26FBE" w:rsidRDefault="00F26FBE" w:rsidP="00736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6BF"/>
    <w:multiLevelType w:val="hybridMultilevel"/>
    <w:tmpl w:val="C058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F4F0F"/>
    <w:multiLevelType w:val="hybridMultilevel"/>
    <w:tmpl w:val="4ACCE154"/>
    <w:lvl w:ilvl="0" w:tplc="A4AE3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B2359"/>
    <w:multiLevelType w:val="hybridMultilevel"/>
    <w:tmpl w:val="AFCE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E416C"/>
    <w:multiLevelType w:val="hybridMultilevel"/>
    <w:tmpl w:val="74D6B3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7776D"/>
    <w:multiLevelType w:val="hybridMultilevel"/>
    <w:tmpl w:val="BCDA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C51A2"/>
    <w:multiLevelType w:val="hybridMultilevel"/>
    <w:tmpl w:val="73A89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A78D3"/>
    <w:multiLevelType w:val="hybridMultilevel"/>
    <w:tmpl w:val="0846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8542C"/>
    <w:multiLevelType w:val="hybridMultilevel"/>
    <w:tmpl w:val="CD6A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2582A"/>
    <w:multiLevelType w:val="hybridMultilevel"/>
    <w:tmpl w:val="2A6A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44420"/>
    <w:multiLevelType w:val="hybridMultilevel"/>
    <w:tmpl w:val="6B10C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43A52"/>
    <w:multiLevelType w:val="hybridMultilevel"/>
    <w:tmpl w:val="186A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E37B0"/>
    <w:multiLevelType w:val="hybridMultilevel"/>
    <w:tmpl w:val="452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81060"/>
    <w:multiLevelType w:val="hybridMultilevel"/>
    <w:tmpl w:val="CDEA09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9D75600"/>
    <w:multiLevelType w:val="hybridMultilevel"/>
    <w:tmpl w:val="1356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5" w15:restartNumberingAfterBreak="0">
    <w:nsid w:val="5EF63B17"/>
    <w:multiLevelType w:val="hybridMultilevel"/>
    <w:tmpl w:val="304C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67FE4"/>
    <w:multiLevelType w:val="hybridMultilevel"/>
    <w:tmpl w:val="59FA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num w:numId="1">
    <w:abstractNumId w:val="14"/>
  </w:num>
  <w:num w:numId="2">
    <w:abstractNumId w:val="3"/>
  </w:num>
  <w:num w:numId="3">
    <w:abstractNumId w:val="17"/>
  </w:num>
  <w:num w:numId="4">
    <w:abstractNumId w:val="4"/>
  </w:num>
  <w:num w:numId="5">
    <w:abstractNumId w:val="13"/>
  </w:num>
  <w:num w:numId="6">
    <w:abstractNumId w:val="7"/>
  </w:num>
  <w:num w:numId="7">
    <w:abstractNumId w:val="2"/>
  </w:num>
  <w:num w:numId="8">
    <w:abstractNumId w:val="9"/>
  </w:num>
  <w:num w:numId="9">
    <w:abstractNumId w:val="8"/>
  </w:num>
  <w:num w:numId="10">
    <w:abstractNumId w:val="5"/>
  </w:num>
  <w:num w:numId="11">
    <w:abstractNumId w:val="11"/>
  </w:num>
  <w:num w:numId="12">
    <w:abstractNumId w:val="12"/>
  </w:num>
  <w:num w:numId="13">
    <w:abstractNumId w:val="0"/>
  </w:num>
  <w:num w:numId="14">
    <w:abstractNumId w:val="6"/>
  </w:num>
  <w:num w:numId="15">
    <w:abstractNumId w:val="15"/>
  </w:num>
  <w:num w:numId="16">
    <w:abstractNumId w:val="1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5F"/>
    <w:rsid w:val="000E01FD"/>
    <w:rsid w:val="00151615"/>
    <w:rsid w:val="00153CAF"/>
    <w:rsid w:val="00162E70"/>
    <w:rsid w:val="00183BE7"/>
    <w:rsid w:val="001C155B"/>
    <w:rsid w:val="002974FC"/>
    <w:rsid w:val="002B3C12"/>
    <w:rsid w:val="003A0938"/>
    <w:rsid w:val="003E2588"/>
    <w:rsid w:val="00564F9E"/>
    <w:rsid w:val="00584F73"/>
    <w:rsid w:val="00736542"/>
    <w:rsid w:val="00774F5F"/>
    <w:rsid w:val="007B4EA5"/>
    <w:rsid w:val="009510B9"/>
    <w:rsid w:val="00991E47"/>
    <w:rsid w:val="00994256"/>
    <w:rsid w:val="009D4ED5"/>
    <w:rsid w:val="009F23A6"/>
    <w:rsid w:val="00A82914"/>
    <w:rsid w:val="00B160A7"/>
    <w:rsid w:val="00B25774"/>
    <w:rsid w:val="00B3148E"/>
    <w:rsid w:val="00B50549"/>
    <w:rsid w:val="00B97769"/>
    <w:rsid w:val="00BB09A9"/>
    <w:rsid w:val="00BC2D4C"/>
    <w:rsid w:val="00C33F7A"/>
    <w:rsid w:val="00C36B97"/>
    <w:rsid w:val="00C553FB"/>
    <w:rsid w:val="00C6076F"/>
    <w:rsid w:val="00CF3661"/>
    <w:rsid w:val="00D43C96"/>
    <w:rsid w:val="00DC667A"/>
    <w:rsid w:val="00E32CBD"/>
    <w:rsid w:val="00E44D24"/>
    <w:rsid w:val="00E848A7"/>
    <w:rsid w:val="00EB0F50"/>
    <w:rsid w:val="00F26FBE"/>
    <w:rsid w:val="00FE1AE2"/>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24A3A-D86A-4060-A189-788C3E12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6542"/>
    <w:pPr>
      <w:spacing w:after="0" w:line="240" w:lineRule="auto"/>
      <w:jc w:val="both"/>
    </w:pPr>
    <w:rPr>
      <w:rFonts w:ascii="Arial" w:eastAsia="Calibri"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542"/>
    <w:pPr>
      <w:tabs>
        <w:tab w:val="center" w:pos="4513"/>
        <w:tab w:val="right" w:pos="9026"/>
      </w:tabs>
    </w:pPr>
  </w:style>
  <w:style w:type="character" w:customStyle="1" w:styleId="HeaderChar">
    <w:name w:val="Header Char"/>
    <w:basedOn w:val="DefaultParagraphFont"/>
    <w:link w:val="Header"/>
    <w:uiPriority w:val="99"/>
    <w:rsid w:val="00736542"/>
    <w:rPr>
      <w:rFonts w:ascii="Arial" w:eastAsia="Calibri" w:hAnsi="Arial" w:cs="Times New Roman"/>
      <w:sz w:val="20"/>
      <w:szCs w:val="24"/>
    </w:rPr>
  </w:style>
  <w:style w:type="paragraph" w:styleId="Footer">
    <w:name w:val="footer"/>
    <w:basedOn w:val="Normal"/>
    <w:link w:val="FooterChar"/>
    <w:uiPriority w:val="99"/>
    <w:unhideWhenUsed/>
    <w:rsid w:val="00736542"/>
    <w:pPr>
      <w:tabs>
        <w:tab w:val="center" w:pos="4513"/>
        <w:tab w:val="right" w:pos="9026"/>
      </w:tabs>
    </w:pPr>
  </w:style>
  <w:style w:type="character" w:customStyle="1" w:styleId="FooterChar">
    <w:name w:val="Footer Char"/>
    <w:basedOn w:val="DefaultParagraphFont"/>
    <w:link w:val="Footer"/>
    <w:uiPriority w:val="99"/>
    <w:rsid w:val="00736542"/>
    <w:rPr>
      <w:rFonts w:ascii="Arial" w:eastAsia="Calibri" w:hAnsi="Arial" w:cs="Times New Roman"/>
      <w:sz w:val="20"/>
      <w:szCs w:val="24"/>
    </w:rPr>
  </w:style>
  <w:style w:type="paragraph" w:customStyle="1" w:styleId="BWBBody">
    <w:name w:val="BWBBody"/>
    <w:basedOn w:val="Normal"/>
    <w:link w:val="BWBBodyChar"/>
    <w:qFormat/>
    <w:rsid w:val="00736542"/>
    <w:pPr>
      <w:spacing w:after="240" w:line="288" w:lineRule="auto"/>
    </w:pPr>
    <w:rPr>
      <w:rFonts w:eastAsiaTheme="minorHAnsi" w:cs="Arial"/>
      <w:szCs w:val="22"/>
    </w:rPr>
  </w:style>
  <w:style w:type="character" w:customStyle="1" w:styleId="BWBBodyChar">
    <w:name w:val="BWBBody Char"/>
    <w:basedOn w:val="DefaultParagraphFont"/>
    <w:link w:val="BWBBody"/>
    <w:rsid w:val="00736542"/>
    <w:rPr>
      <w:rFonts w:ascii="Arial" w:hAnsi="Arial" w:cs="Arial"/>
      <w:sz w:val="20"/>
    </w:rPr>
  </w:style>
  <w:style w:type="paragraph" w:customStyle="1" w:styleId="BWBLevel1">
    <w:name w:val="BWBLevel1"/>
    <w:basedOn w:val="Normal"/>
    <w:link w:val="BWBLevel1Char"/>
    <w:qFormat/>
    <w:rsid w:val="00736542"/>
    <w:pPr>
      <w:numPr>
        <w:numId w:val="1"/>
      </w:numPr>
      <w:spacing w:after="240" w:line="288" w:lineRule="auto"/>
      <w:outlineLvl w:val="0"/>
    </w:pPr>
    <w:rPr>
      <w:rFonts w:eastAsiaTheme="minorHAnsi" w:cs="Arial"/>
      <w:szCs w:val="22"/>
    </w:rPr>
  </w:style>
  <w:style w:type="character" w:customStyle="1" w:styleId="BWBLevel1Char">
    <w:name w:val="BWBLevel1 Char"/>
    <w:basedOn w:val="DefaultParagraphFont"/>
    <w:link w:val="BWBLevel1"/>
    <w:rsid w:val="00736542"/>
    <w:rPr>
      <w:rFonts w:ascii="Arial" w:hAnsi="Arial" w:cs="Arial"/>
      <w:sz w:val="20"/>
    </w:rPr>
  </w:style>
  <w:style w:type="paragraph" w:customStyle="1" w:styleId="BWBLevel2">
    <w:name w:val="BWBLevel2"/>
    <w:basedOn w:val="Normal"/>
    <w:link w:val="BWBLevel2Char"/>
    <w:qFormat/>
    <w:rsid w:val="00736542"/>
    <w:pPr>
      <w:numPr>
        <w:ilvl w:val="1"/>
        <w:numId w:val="1"/>
      </w:numPr>
      <w:spacing w:after="240" w:line="288" w:lineRule="auto"/>
      <w:outlineLvl w:val="1"/>
    </w:pPr>
    <w:rPr>
      <w:rFonts w:eastAsiaTheme="minorHAnsi" w:cs="Arial"/>
      <w:szCs w:val="22"/>
    </w:rPr>
  </w:style>
  <w:style w:type="character" w:customStyle="1" w:styleId="BWBLevel2Char">
    <w:name w:val="BWBLevel2 Char"/>
    <w:basedOn w:val="DefaultParagraphFont"/>
    <w:link w:val="BWBLevel2"/>
    <w:rsid w:val="00736542"/>
    <w:rPr>
      <w:rFonts w:ascii="Arial" w:hAnsi="Arial" w:cs="Arial"/>
      <w:sz w:val="20"/>
    </w:rPr>
  </w:style>
  <w:style w:type="paragraph" w:customStyle="1" w:styleId="BWBLevel3">
    <w:name w:val="BWBLevel3"/>
    <w:basedOn w:val="Normal"/>
    <w:rsid w:val="00736542"/>
    <w:pPr>
      <w:numPr>
        <w:ilvl w:val="2"/>
        <w:numId w:val="1"/>
      </w:numPr>
      <w:spacing w:after="240" w:line="288" w:lineRule="auto"/>
      <w:outlineLvl w:val="2"/>
    </w:pPr>
    <w:rPr>
      <w:rFonts w:eastAsiaTheme="minorHAnsi" w:cs="Arial"/>
      <w:szCs w:val="22"/>
    </w:rPr>
  </w:style>
  <w:style w:type="paragraph" w:customStyle="1" w:styleId="BWBLevel4">
    <w:name w:val="BWBLevel4"/>
    <w:basedOn w:val="Normal"/>
    <w:rsid w:val="00736542"/>
    <w:pPr>
      <w:numPr>
        <w:ilvl w:val="3"/>
        <w:numId w:val="1"/>
      </w:numPr>
      <w:spacing w:after="240" w:line="288" w:lineRule="auto"/>
      <w:outlineLvl w:val="3"/>
    </w:pPr>
    <w:rPr>
      <w:rFonts w:eastAsiaTheme="minorHAnsi" w:cs="Arial"/>
      <w:szCs w:val="22"/>
    </w:rPr>
  </w:style>
  <w:style w:type="paragraph" w:customStyle="1" w:styleId="BWBLevel5">
    <w:name w:val="BWBLevel5"/>
    <w:basedOn w:val="Normal"/>
    <w:rsid w:val="00736542"/>
    <w:pPr>
      <w:numPr>
        <w:ilvl w:val="4"/>
        <w:numId w:val="1"/>
      </w:numPr>
      <w:spacing w:after="240" w:line="288" w:lineRule="auto"/>
      <w:outlineLvl w:val="4"/>
    </w:pPr>
    <w:rPr>
      <w:rFonts w:eastAsiaTheme="minorHAnsi" w:cs="Arial"/>
      <w:szCs w:val="22"/>
    </w:rPr>
  </w:style>
  <w:style w:type="paragraph" w:customStyle="1" w:styleId="BWBLevel6">
    <w:name w:val="BWBLevel6"/>
    <w:basedOn w:val="Normal"/>
    <w:rsid w:val="00736542"/>
    <w:pPr>
      <w:numPr>
        <w:ilvl w:val="5"/>
        <w:numId w:val="1"/>
      </w:numPr>
      <w:spacing w:after="240" w:line="288" w:lineRule="auto"/>
      <w:outlineLvl w:val="5"/>
    </w:pPr>
    <w:rPr>
      <w:rFonts w:eastAsiaTheme="minorHAnsi" w:cs="Arial"/>
      <w:szCs w:val="22"/>
    </w:rPr>
  </w:style>
  <w:style w:type="paragraph" w:customStyle="1" w:styleId="BWBLevel7">
    <w:name w:val="BWBLevel7"/>
    <w:basedOn w:val="Normal"/>
    <w:rsid w:val="00736542"/>
    <w:pPr>
      <w:numPr>
        <w:ilvl w:val="6"/>
        <w:numId w:val="1"/>
      </w:numPr>
      <w:spacing w:after="240" w:line="288" w:lineRule="auto"/>
      <w:outlineLvl w:val="6"/>
    </w:pPr>
    <w:rPr>
      <w:rFonts w:eastAsiaTheme="minorHAnsi" w:cs="Arial"/>
      <w:szCs w:val="22"/>
    </w:rPr>
  </w:style>
  <w:style w:type="paragraph" w:customStyle="1" w:styleId="BWBLevel8">
    <w:name w:val="BWBLevel8"/>
    <w:basedOn w:val="Normal"/>
    <w:rsid w:val="00736542"/>
    <w:pPr>
      <w:numPr>
        <w:ilvl w:val="7"/>
        <w:numId w:val="1"/>
      </w:numPr>
      <w:spacing w:after="240" w:line="288" w:lineRule="auto"/>
      <w:outlineLvl w:val="7"/>
    </w:pPr>
    <w:rPr>
      <w:rFonts w:eastAsiaTheme="minorHAnsi" w:cs="Arial"/>
      <w:szCs w:val="22"/>
    </w:rPr>
  </w:style>
  <w:style w:type="paragraph" w:customStyle="1" w:styleId="BWBLevel9">
    <w:name w:val="BWBLevel9"/>
    <w:basedOn w:val="Normal"/>
    <w:rsid w:val="00736542"/>
    <w:pPr>
      <w:numPr>
        <w:ilvl w:val="8"/>
        <w:numId w:val="1"/>
      </w:numPr>
      <w:spacing w:after="240" w:line="288" w:lineRule="auto"/>
      <w:outlineLvl w:val="8"/>
    </w:pPr>
    <w:rPr>
      <w:rFonts w:eastAsiaTheme="minorHAnsi" w:cs="Arial"/>
      <w:szCs w:val="22"/>
    </w:rPr>
  </w:style>
  <w:style w:type="character" w:styleId="Hyperlink">
    <w:name w:val="Hyperlink"/>
    <w:basedOn w:val="DefaultParagraphFont"/>
    <w:uiPriority w:val="99"/>
    <w:unhideWhenUsed/>
    <w:rsid w:val="00736542"/>
    <w:rPr>
      <w:color w:val="0563C1" w:themeColor="hyperlink"/>
      <w:u w:val="single"/>
    </w:rPr>
  </w:style>
  <w:style w:type="paragraph" w:customStyle="1" w:styleId="BWBParties">
    <w:name w:val="BWBParties"/>
    <w:basedOn w:val="Normal"/>
    <w:rsid w:val="00B50549"/>
    <w:pPr>
      <w:numPr>
        <w:numId w:val="3"/>
      </w:numPr>
      <w:spacing w:after="240" w:line="288" w:lineRule="auto"/>
    </w:pPr>
    <w:rPr>
      <w:rFonts w:eastAsiaTheme="minorHAnsi" w:cs="Arial"/>
      <w:szCs w:val="22"/>
    </w:rPr>
  </w:style>
  <w:style w:type="table" w:styleId="TableGrid">
    <w:name w:val="Table Grid"/>
    <w:basedOn w:val="TableNormal"/>
    <w:uiPriority w:val="59"/>
    <w:rsid w:val="00B5054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549"/>
    <w:pPr>
      <w:ind w:left="720"/>
      <w:contextualSpacing/>
    </w:pPr>
  </w:style>
  <w:style w:type="character" w:styleId="FollowedHyperlink">
    <w:name w:val="FollowedHyperlink"/>
    <w:basedOn w:val="DefaultParagraphFont"/>
    <w:uiPriority w:val="99"/>
    <w:semiHidden/>
    <w:unhideWhenUsed/>
    <w:rsid w:val="00951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aa723e66509493d8d8635c5a3cecec2" TargetMode="External"/><Relationship Id="rId13" Type="http://schemas.openxmlformats.org/officeDocument/2006/relationships/hyperlink" Target="https://app.smartsheet.com/b/form/80877952a3614c3a848df0f135648df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martsheet.com/b/form/aaa723e66509493d8d8635c5a3cecec2" TargetMode="External"/><Relationship Id="rId12" Type="http://schemas.openxmlformats.org/officeDocument/2006/relationships/hyperlink" Target="https://www.scouts.org.uk/about-us/strategy/our-pillars-of-work/early-years/bringing-squirrels-ni-and-scouts-togeth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jorieguiler@gmail.com" TargetMode="External"/><Relationship Id="rId5" Type="http://schemas.openxmlformats.org/officeDocument/2006/relationships/footnotes" Target="footnotes.xml"/><Relationship Id="rId15" Type="http://schemas.openxmlformats.org/officeDocument/2006/relationships/hyperlink" Target="https://www.scoutsni.org/squirrels/drey-support-material" TargetMode="External"/><Relationship Id="rId10" Type="http://schemas.openxmlformats.org/officeDocument/2006/relationships/hyperlink" Target="mailto:marjorieguiler@gmail.com" TargetMode="External"/><Relationship Id="rId4" Type="http://schemas.openxmlformats.org/officeDocument/2006/relationships/webSettings" Target="webSettings.xml"/><Relationship Id="rId9" Type="http://schemas.openxmlformats.org/officeDocument/2006/relationships/hyperlink" Target="mailto:alan.hands@scouts.org.uk" TargetMode="External"/><Relationship Id="rId14" Type="http://schemas.openxmlformats.org/officeDocument/2006/relationships/hyperlink" Target="https://scouts-org-uk.zoom.us/meeting/register/tJ0tduuurD8oH9Z-TdWZBSV722ahYpQXsM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2065</Words>
  <Characters>11776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Bennett</dc:creator>
  <cp:keywords/>
  <dc:description/>
  <cp:lastModifiedBy>Melissa Gannaway</cp:lastModifiedBy>
  <cp:revision>2</cp:revision>
  <dcterms:created xsi:type="dcterms:W3CDTF">2021-03-10T13:34:00Z</dcterms:created>
  <dcterms:modified xsi:type="dcterms:W3CDTF">2021-03-10T13:34:00Z</dcterms:modified>
</cp:coreProperties>
</file>